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C33A6D" w:rsidRDefault="007964B1" w:rsidP="008F5230">
      <w:pPr>
        <w:pStyle w:val="Heading1"/>
        <w:rPr>
          <w:rFonts w:cs="Arial"/>
        </w:rPr>
      </w:pPr>
      <w:bookmarkStart w:id="0" w:name="_GoBack"/>
      <w:bookmarkEnd w:id="0"/>
    </w:p>
    <w:p w:rsidR="007964B1" w:rsidRPr="00C33A6D" w:rsidRDefault="007964B1">
      <w:pPr>
        <w:rPr>
          <w:rFonts w:ascii="Arial" w:hAnsi="Arial" w:cs="Arial"/>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C33A6D" w:rsidTr="001A6D7E">
        <w:trPr>
          <w:cantSplit/>
          <w:trHeight w:val="4569"/>
        </w:trPr>
        <w:tc>
          <w:tcPr>
            <w:tcW w:w="9842" w:type="dxa"/>
            <w:gridSpan w:val="6"/>
          </w:tcPr>
          <w:p w:rsidR="007229F5" w:rsidRPr="00C33A6D" w:rsidRDefault="007229F5" w:rsidP="007673D7">
            <w:pPr>
              <w:tabs>
                <w:tab w:val="center" w:pos="4560"/>
              </w:tabs>
              <w:rPr>
                <w:rFonts w:ascii="Arial" w:hAnsi="Arial" w:cs="Arial"/>
                <w:sz w:val="22"/>
                <w:szCs w:val="22"/>
                <w:lang w:val="en-GB"/>
              </w:rPr>
            </w:pPr>
          </w:p>
          <w:p w:rsidR="007229F5" w:rsidRPr="00C33A6D" w:rsidRDefault="007229F5" w:rsidP="007673D7">
            <w:pPr>
              <w:pStyle w:val="Heading3"/>
              <w:rPr>
                <w:sz w:val="22"/>
                <w:szCs w:val="22"/>
              </w:rPr>
            </w:pPr>
            <w:r w:rsidRPr="00C33A6D">
              <w:rPr>
                <w:sz w:val="22"/>
                <w:szCs w:val="22"/>
              </w:rPr>
              <w:t xml:space="preserve">SAULT COLLEGE OF APPLIED ARTS </w:t>
            </w:r>
            <w:smartTag w:uri="urn:schemas-microsoft-com:office:smarttags" w:element="stockticker">
              <w:r w:rsidRPr="00C33A6D">
                <w:rPr>
                  <w:sz w:val="22"/>
                  <w:szCs w:val="22"/>
                </w:rPr>
                <w:t>AND</w:t>
              </w:r>
            </w:smartTag>
            <w:r w:rsidRPr="00C33A6D">
              <w:rPr>
                <w:sz w:val="22"/>
                <w:szCs w:val="22"/>
              </w:rPr>
              <w:t xml:space="preserve"> TECHNOLOGY</w:t>
            </w:r>
          </w:p>
          <w:p w:rsidR="007229F5" w:rsidRPr="00C33A6D" w:rsidRDefault="007229F5" w:rsidP="007673D7">
            <w:pPr>
              <w:rPr>
                <w:rFonts w:ascii="Arial" w:hAnsi="Arial" w:cs="Arial"/>
                <w:b/>
                <w:sz w:val="22"/>
                <w:szCs w:val="22"/>
                <w:lang w:val="en-GB"/>
              </w:rPr>
            </w:pPr>
          </w:p>
          <w:p w:rsidR="007229F5" w:rsidRPr="00C33A6D" w:rsidRDefault="007229F5" w:rsidP="007673D7">
            <w:pPr>
              <w:tabs>
                <w:tab w:val="center" w:pos="4560"/>
              </w:tabs>
              <w:rPr>
                <w:rFonts w:ascii="Arial" w:hAnsi="Arial" w:cs="Arial"/>
                <w:b/>
                <w:sz w:val="22"/>
                <w:szCs w:val="22"/>
                <w:lang w:val="en-GB"/>
              </w:rPr>
            </w:pPr>
            <w:r w:rsidRPr="00C33A6D">
              <w:rPr>
                <w:rFonts w:ascii="Arial" w:hAnsi="Arial" w:cs="Arial"/>
                <w:b/>
                <w:sz w:val="22"/>
                <w:szCs w:val="22"/>
                <w:lang w:val="en-GB"/>
              </w:rPr>
              <w:tab/>
              <w:t xml:space="preserve">SAULT </w:t>
            </w:r>
            <w:proofErr w:type="spellStart"/>
            <w:smartTag w:uri="urn:schemas-microsoft-com:office:smarttags" w:element="stockticker">
              <w:r w:rsidRPr="00C33A6D">
                <w:rPr>
                  <w:rFonts w:ascii="Arial" w:hAnsi="Arial" w:cs="Arial"/>
                  <w:b/>
                  <w:sz w:val="22"/>
                  <w:szCs w:val="22"/>
                  <w:lang w:val="en-GB"/>
                </w:rPr>
                <w:t>STE</w:t>
              </w:r>
            </w:smartTag>
            <w:r w:rsidRPr="00C33A6D">
              <w:rPr>
                <w:rFonts w:ascii="Arial" w:hAnsi="Arial" w:cs="Arial"/>
                <w:b/>
                <w:sz w:val="22"/>
                <w:szCs w:val="22"/>
                <w:lang w:val="en-GB"/>
              </w:rPr>
              <w:t>.</w:t>
            </w:r>
            <w:proofErr w:type="spellEnd"/>
            <w:r w:rsidRPr="00C33A6D">
              <w:rPr>
                <w:rFonts w:ascii="Arial" w:hAnsi="Arial" w:cs="Arial"/>
                <w:b/>
                <w:sz w:val="22"/>
                <w:szCs w:val="22"/>
                <w:lang w:val="en-GB"/>
              </w:rPr>
              <w:t xml:space="preserve"> MARIE, ONTARIO</w:t>
            </w:r>
          </w:p>
          <w:p w:rsidR="007229F5" w:rsidRPr="00C33A6D" w:rsidRDefault="007229F5" w:rsidP="007673D7">
            <w:pPr>
              <w:tabs>
                <w:tab w:val="center" w:pos="4560"/>
              </w:tabs>
              <w:rPr>
                <w:rFonts w:ascii="Arial" w:hAnsi="Arial" w:cs="Arial"/>
                <w:sz w:val="22"/>
                <w:szCs w:val="22"/>
                <w:lang w:val="en-GB"/>
              </w:rPr>
            </w:pPr>
          </w:p>
          <w:p w:rsidR="007229F5" w:rsidRPr="00C33A6D" w:rsidRDefault="00771338" w:rsidP="007673D7">
            <w:pPr>
              <w:jc w:val="center"/>
              <w:rPr>
                <w:rFonts w:ascii="Arial" w:hAnsi="Arial" w:cs="Arial"/>
                <w:sz w:val="22"/>
                <w:szCs w:val="22"/>
              </w:rPr>
            </w:pPr>
            <w:r w:rsidRPr="00C33A6D">
              <w:rPr>
                <w:rFonts w:ascii="Arial" w:hAnsi="Arial" w:cs="Arial"/>
                <w:noProof/>
                <w:sz w:val="22"/>
                <w:szCs w:val="22"/>
                <w:lang w:val="en-CA" w:eastAsia="en-CA"/>
              </w:rPr>
              <w:drawing>
                <wp:inline distT="0" distB="0" distL="0" distR="0" wp14:anchorId="6033173F" wp14:editId="230FA368">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C33A6D" w:rsidRDefault="007229F5" w:rsidP="007673D7">
            <w:pPr>
              <w:jc w:val="center"/>
              <w:rPr>
                <w:rFonts w:ascii="Arial" w:hAnsi="Arial" w:cs="Arial"/>
                <w:sz w:val="22"/>
                <w:szCs w:val="22"/>
                <w:lang w:val="en-GB"/>
              </w:rPr>
            </w:pPr>
          </w:p>
          <w:p w:rsidR="007229F5" w:rsidRPr="00C33A6D" w:rsidRDefault="007229F5" w:rsidP="007673D7">
            <w:pPr>
              <w:jc w:val="center"/>
              <w:rPr>
                <w:rFonts w:ascii="Arial" w:hAnsi="Arial" w:cs="Arial"/>
                <w:sz w:val="22"/>
                <w:szCs w:val="22"/>
                <w:lang w:val="en-GB"/>
              </w:rPr>
            </w:pPr>
          </w:p>
          <w:p w:rsidR="007229F5" w:rsidRPr="00C33A6D" w:rsidRDefault="007229F5" w:rsidP="007673D7">
            <w:pPr>
              <w:pStyle w:val="Heading1"/>
              <w:jc w:val="center"/>
              <w:rPr>
                <w:rFonts w:cs="Arial"/>
                <w:b/>
                <w:szCs w:val="22"/>
                <w:u w:val="none"/>
              </w:rPr>
            </w:pPr>
            <w:r w:rsidRPr="00C33A6D">
              <w:rPr>
                <w:rFonts w:cs="Arial"/>
                <w:b/>
                <w:szCs w:val="22"/>
                <w:u w:val="none"/>
              </w:rPr>
              <w:t>COURSE OUTLINE</w:t>
            </w:r>
          </w:p>
          <w:p w:rsidR="007229F5" w:rsidRPr="00C33A6D" w:rsidRDefault="007229F5" w:rsidP="007673D7">
            <w:pPr>
              <w:rPr>
                <w:rFonts w:ascii="Arial" w:hAnsi="Arial" w:cs="Arial"/>
                <w:sz w:val="22"/>
                <w:szCs w:val="22"/>
              </w:rPr>
            </w:pP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COURSE TITLE:</w:t>
            </w:r>
          </w:p>
          <w:p w:rsidR="007229F5" w:rsidRPr="00C33A6D" w:rsidRDefault="007229F5" w:rsidP="007673D7">
            <w:pPr>
              <w:rPr>
                <w:rFonts w:ascii="Arial" w:hAnsi="Arial" w:cs="Arial"/>
                <w:b/>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Human Services Communication</w:t>
            </w:r>
          </w:p>
        </w:tc>
      </w:tr>
      <w:tr w:rsidR="007229F5" w:rsidRPr="00C33A6D" w:rsidTr="001A6D7E">
        <w:trPr>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CODE NO. :</w:t>
            </w:r>
          </w:p>
          <w:p w:rsidR="007229F5" w:rsidRPr="00C33A6D" w:rsidRDefault="007229F5" w:rsidP="007673D7">
            <w:pPr>
              <w:rPr>
                <w:rFonts w:ascii="Arial" w:hAnsi="Arial" w:cs="Arial"/>
                <w:b/>
                <w:sz w:val="22"/>
                <w:szCs w:val="22"/>
              </w:rPr>
            </w:pPr>
          </w:p>
        </w:tc>
        <w:tc>
          <w:tcPr>
            <w:tcW w:w="3543" w:type="dxa"/>
            <w:gridSpan w:val="2"/>
          </w:tcPr>
          <w:p w:rsidR="007229F5" w:rsidRPr="00C33A6D" w:rsidRDefault="007229F5" w:rsidP="007673D7">
            <w:pPr>
              <w:rPr>
                <w:rFonts w:ascii="Arial" w:hAnsi="Arial" w:cs="Arial"/>
                <w:sz w:val="22"/>
                <w:szCs w:val="22"/>
              </w:rPr>
            </w:pPr>
            <w:smartTag w:uri="urn:schemas-microsoft-com:office:smarttags" w:element="stockticker">
              <w:r w:rsidRPr="00C33A6D">
                <w:rPr>
                  <w:rFonts w:ascii="Arial" w:hAnsi="Arial" w:cs="Arial"/>
                  <w:sz w:val="22"/>
                  <w:szCs w:val="22"/>
                </w:rPr>
                <w:t>CMM</w:t>
              </w:r>
            </w:smartTag>
            <w:r w:rsidRPr="00C33A6D">
              <w:rPr>
                <w:rFonts w:ascii="Arial" w:hAnsi="Arial" w:cs="Arial"/>
                <w:sz w:val="22"/>
                <w:szCs w:val="22"/>
              </w:rPr>
              <w:t>225-3</w:t>
            </w:r>
          </w:p>
        </w:tc>
        <w:tc>
          <w:tcPr>
            <w:tcW w:w="1772" w:type="dxa"/>
          </w:tcPr>
          <w:p w:rsidR="007229F5" w:rsidRPr="00C33A6D" w:rsidRDefault="007229F5" w:rsidP="007673D7">
            <w:pPr>
              <w:rPr>
                <w:rFonts w:ascii="Arial" w:hAnsi="Arial" w:cs="Arial"/>
                <w:b/>
                <w:sz w:val="22"/>
                <w:szCs w:val="22"/>
              </w:rPr>
            </w:pPr>
            <w:r w:rsidRPr="00C33A6D">
              <w:rPr>
                <w:rFonts w:ascii="Arial" w:hAnsi="Arial" w:cs="Arial"/>
                <w:b/>
                <w:sz w:val="22"/>
                <w:szCs w:val="22"/>
                <w:lang w:val="en-GB"/>
              </w:rPr>
              <w:t>SEMESTER:</w:t>
            </w:r>
          </w:p>
        </w:tc>
        <w:tc>
          <w:tcPr>
            <w:tcW w:w="1736" w:type="dxa"/>
            <w:gridSpan w:val="2"/>
          </w:tcPr>
          <w:p w:rsidR="007229F5" w:rsidRPr="00C33A6D" w:rsidRDefault="00351F38" w:rsidP="008F5230">
            <w:pPr>
              <w:rPr>
                <w:rFonts w:ascii="Arial" w:hAnsi="Arial" w:cs="Arial"/>
                <w:sz w:val="22"/>
                <w:szCs w:val="22"/>
              </w:rPr>
            </w:pPr>
            <w:r>
              <w:rPr>
                <w:rFonts w:ascii="Arial" w:hAnsi="Arial" w:cs="Arial"/>
                <w:sz w:val="22"/>
                <w:szCs w:val="22"/>
              </w:rPr>
              <w:t>F</w:t>
            </w:r>
            <w:r w:rsidR="00B14E9A" w:rsidRPr="00C33A6D">
              <w:rPr>
                <w:rFonts w:ascii="Arial" w:hAnsi="Arial" w:cs="Arial"/>
                <w:sz w:val="22"/>
                <w:szCs w:val="22"/>
              </w:rPr>
              <w:t>1</w:t>
            </w:r>
            <w:r w:rsidR="008F5230" w:rsidRPr="00C33A6D">
              <w:rPr>
                <w:rFonts w:ascii="Arial" w:hAnsi="Arial" w:cs="Arial"/>
                <w:sz w:val="22"/>
                <w:szCs w:val="22"/>
              </w:rPr>
              <w:t>5</w:t>
            </w:r>
            <w:r w:rsidR="00907AD6" w:rsidRPr="00C33A6D">
              <w:rPr>
                <w:rFonts w:ascii="Arial" w:hAnsi="Arial" w:cs="Arial"/>
                <w:sz w:val="22"/>
                <w:szCs w:val="22"/>
              </w:rPr>
              <w:t>/</w:t>
            </w:r>
            <w:r>
              <w:rPr>
                <w:rFonts w:ascii="Arial" w:hAnsi="Arial" w:cs="Arial"/>
                <w:sz w:val="22"/>
                <w:szCs w:val="22"/>
              </w:rPr>
              <w:t>W</w:t>
            </w:r>
            <w:r w:rsidR="00B14E9A" w:rsidRPr="00C33A6D">
              <w:rPr>
                <w:rFonts w:ascii="Arial" w:hAnsi="Arial" w:cs="Arial"/>
                <w:sz w:val="22"/>
                <w:szCs w:val="22"/>
              </w:rPr>
              <w:t>1</w:t>
            </w:r>
            <w:r w:rsidR="008F5230" w:rsidRPr="00C33A6D">
              <w:rPr>
                <w:rFonts w:ascii="Arial" w:hAnsi="Arial" w:cs="Arial"/>
                <w:sz w:val="22"/>
                <w:szCs w:val="22"/>
              </w:rPr>
              <w:t>6</w:t>
            </w:r>
          </w:p>
        </w:tc>
      </w:tr>
      <w:tr w:rsidR="007229F5" w:rsidRPr="00C33A6D" w:rsidTr="001A6D7E">
        <w:trPr>
          <w:cantSplit/>
          <w:trHeight w:val="54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PROGRAM:</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Various Post-Secondary</w:t>
            </w: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AUTHOR:</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Language and Communication Department</w:t>
            </w:r>
          </w:p>
        </w:tc>
      </w:tr>
      <w:tr w:rsidR="007229F5" w:rsidRPr="00C33A6D" w:rsidTr="001A6D7E">
        <w:trPr>
          <w:trHeight w:val="527"/>
        </w:trPr>
        <w:tc>
          <w:tcPr>
            <w:tcW w:w="2791" w:type="dxa"/>
          </w:tcPr>
          <w:p w:rsidR="007229F5" w:rsidRPr="00C33A6D" w:rsidRDefault="007229F5" w:rsidP="007673D7">
            <w:pPr>
              <w:rPr>
                <w:rFonts w:ascii="Arial" w:hAnsi="Arial" w:cs="Arial"/>
                <w:b/>
                <w:color w:val="FF0000"/>
                <w:sz w:val="22"/>
                <w:szCs w:val="22"/>
                <w:lang w:val="en-GB"/>
              </w:rPr>
            </w:pPr>
            <w:r w:rsidRPr="00C33A6D">
              <w:rPr>
                <w:rFonts w:ascii="Arial" w:hAnsi="Arial" w:cs="Arial"/>
                <w:b/>
                <w:color w:val="000000" w:themeColor="text1"/>
                <w:sz w:val="22"/>
                <w:szCs w:val="22"/>
                <w:lang w:val="en-GB"/>
              </w:rPr>
              <w:t>DATE</w:t>
            </w:r>
            <w:r w:rsidRPr="00C33A6D">
              <w:rPr>
                <w:rFonts w:ascii="Arial" w:hAnsi="Arial" w:cs="Arial"/>
                <w:b/>
                <w:sz w:val="22"/>
                <w:szCs w:val="22"/>
                <w:lang w:val="en-GB"/>
              </w:rPr>
              <w:t>:</w:t>
            </w:r>
          </w:p>
          <w:p w:rsidR="007229F5" w:rsidRPr="00C33A6D" w:rsidRDefault="007229F5" w:rsidP="007673D7">
            <w:pPr>
              <w:rPr>
                <w:rFonts w:ascii="Arial" w:hAnsi="Arial" w:cs="Arial"/>
                <w:color w:val="FF0000"/>
                <w:sz w:val="22"/>
                <w:szCs w:val="22"/>
              </w:rPr>
            </w:pPr>
          </w:p>
        </w:tc>
        <w:tc>
          <w:tcPr>
            <w:tcW w:w="1521" w:type="dxa"/>
          </w:tcPr>
          <w:p w:rsidR="007229F5" w:rsidRPr="00C33A6D" w:rsidRDefault="008F5230" w:rsidP="00845945">
            <w:pPr>
              <w:rPr>
                <w:rFonts w:ascii="Arial" w:hAnsi="Arial" w:cs="Arial"/>
                <w:color w:val="000000" w:themeColor="text1"/>
                <w:sz w:val="22"/>
                <w:szCs w:val="22"/>
              </w:rPr>
            </w:pPr>
            <w:r w:rsidRPr="00C33A6D">
              <w:rPr>
                <w:rFonts w:ascii="Arial" w:hAnsi="Arial" w:cs="Arial"/>
                <w:color w:val="000000" w:themeColor="text1"/>
                <w:sz w:val="22"/>
                <w:szCs w:val="22"/>
              </w:rPr>
              <w:t>June 2015</w:t>
            </w:r>
          </w:p>
        </w:tc>
        <w:tc>
          <w:tcPr>
            <w:tcW w:w="3843" w:type="dxa"/>
            <w:gridSpan w:val="3"/>
          </w:tcPr>
          <w:p w:rsidR="007229F5" w:rsidRPr="00C33A6D" w:rsidRDefault="007229F5" w:rsidP="007673D7">
            <w:pPr>
              <w:rPr>
                <w:rFonts w:ascii="Arial" w:hAnsi="Arial" w:cs="Arial"/>
                <w:color w:val="000000" w:themeColor="text1"/>
                <w:sz w:val="22"/>
                <w:szCs w:val="22"/>
              </w:rPr>
            </w:pPr>
            <w:r w:rsidRPr="00C33A6D">
              <w:rPr>
                <w:rFonts w:ascii="Arial" w:hAnsi="Arial" w:cs="Arial"/>
                <w:b/>
                <w:color w:val="000000" w:themeColor="text1"/>
                <w:sz w:val="22"/>
                <w:szCs w:val="22"/>
                <w:lang w:val="en-GB"/>
              </w:rPr>
              <w:t>PREVIOUS OUTLINE DATED:</w:t>
            </w:r>
          </w:p>
        </w:tc>
        <w:tc>
          <w:tcPr>
            <w:tcW w:w="1687" w:type="dxa"/>
          </w:tcPr>
          <w:p w:rsidR="007229F5" w:rsidRPr="00C33A6D" w:rsidRDefault="00353429" w:rsidP="00845945">
            <w:pPr>
              <w:rPr>
                <w:rFonts w:ascii="Arial" w:hAnsi="Arial" w:cs="Arial"/>
                <w:color w:val="000000" w:themeColor="text1"/>
                <w:sz w:val="22"/>
                <w:szCs w:val="22"/>
              </w:rPr>
            </w:pPr>
            <w:r w:rsidRPr="00C33A6D">
              <w:rPr>
                <w:rFonts w:ascii="Arial" w:hAnsi="Arial" w:cs="Arial"/>
                <w:sz w:val="22"/>
                <w:szCs w:val="22"/>
              </w:rPr>
              <w:t xml:space="preserve">May </w:t>
            </w:r>
            <w:r w:rsidR="008F5230" w:rsidRPr="00C33A6D">
              <w:rPr>
                <w:rFonts w:ascii="Arial" w:hAnsi="Arial" w:cs="Arial"/>
                <w:sz w:val="22"/>
                <w:szCs w:val="22"/>
              </w:rPr>
              <w:t>2014</w:t>
            </w:r>
          </w:p>
        </w:tc>
      </w:tr>
      <w:tr w:rsidR="007229F5" w:rsidRPr="00C33A6D" w:rsidTr="001A6D7E">
        <w:trPr>
          <w:cantSplit/>
          <w:trHeight w:val="507"/>
        </w:trPr>
        <w:tc>
          <w:tcPr>
            <w:tcW w:w="2791" w:type="dxa"/>
          </w:tcPr>
          <w:p w:rsidR="007229F5" w:rsidRPr="00C33A6D" w:rsidRDefault="007229F5" w:rsidP="007673D7">
            <w:pPr>
              <w:rPr>
                <w:rFonts w:ascii="Arial" w:hAnsi="Arial" w:cs="Arial"/>
                <w:sz w:val="22"/>
                <w:szCs w:val="22"/>
              </w:rPr>
            </w:pPr>
            <w:r w:rsidRPr="00C33A6D">
              <w:rPr>
                <w:rFonts w:ascii="Arial" w:hAnsi="Arial" w:cs="Arial"/>
                <w:b/>
                <w:sz w:val="22"/>
                <w:szCs w:val="22"/>
                <w:lang w:val="en-GB"/>
              </w:rPr>
              <w:t>APPROVED:</w:t>
            </w:r>
          </w:p>
        </w:tc>
        <w:tc>
          <w:tcPr>
            <w:tcW w:w="5364" w:type="dxa"/>
            <w:gridSpan w:val="4"/>
          </w:tcPr>
          <w:p w:rsidR="007229F5" w:rsidRPr="00C33A6D" w:rsidRDefault="00061357" w:rsidP="0098573B">
            <w:pPr>
              <w:jc w:val="center"/>
              <w:rPr>
                <w:rFonts w:ascii="Arial" w:hAnsi="Arial" w:cs="Arial"/>
                <w:sz w:val="22"/>
                <w:szCs w:val="22"/>
              </w:rPr>
            </w:pPr>
            <w:r>
              <w:rPr>
                <w:rFonts w:ascii="Arial" w:hAnsi="Arial" w:cs="Arial"/>
                <w:sz w:val="22"/>
                <w:szCs w:val="22"/>
              </w:rPr>
              <w:t>“</w:t>
            </w:r>
            <w:r w:rsidR="00A41958">
              <w:rPr>
                <w:rFonts w:ascii="Arial" w:hAnsi="Arial" w:cs="Arial"/>
                <w:sz w:val="22"/>
                <w:szCs w:val="22"/>
              </w:rPr>
              <w:t>Angelique Lemay</w:t>
            </w:r>
            <w:r>
              <w:rPr>
                <w:rFonts w:ascii="Arial" w:hAnsi="Arial" w:cs="Arial"/>
                <w:sz w:val="22"/>
                <w:szCs w:val="22"/>
              </w:rPr>
              <w:t>”</w:t>
            </w:r>
          </w:p>
        </w:tc>
        <w:tc>
          <w:tcPr>
            <w:tcW w:w="1687" w:type="dxa"/>
          </w:tcPr>
          <w:p w:rsidR="007229F5" w:rsidRPr="00C33A6D" w:rsidRDefault="00061357" w:rsidP="008F5230">
            <w:pPr>
              <w:rPr>
                <w:rFonts w:ascii="Arial" w:hAnsi="Arial" w:cs="Arial"/>
                <w:sz w:val="22"/>
                <w:szCs w:val="22"/>
              </w:rPr>
            </w:pPr>
            <w:r>
              <w:rPr>
                <w:rFonts w:ascii="Arial" w:hAnsi="Arial" w:cs="Arial"/>
                <w:sz w:val="22"/>
                <w:szCs w:val="22"/>
              </w:rPr>
              <w:t>June 20</w:t>
            </w:r>
            <w:r w:rsidR="00A41958">
              <w:rPr>
                <w:rFonts w:ascii="Arial" w:hAnsi="Arial" w:cs="Arial"/>
                <w:sz w:val="22"/>
                <w:szCs w:val="22"/>
              </w:rPr>
              <w:t>15</w:t>
            </w:r>
          </w:p>
        </w:tc>
      </w:tr>
      <w:tr w:rsidR="007229F5" w:rsidRPr="00C33A6D" w:rsidTr="001A6D7E">
        <w:trPr>
          <w:cantSplit/>
          <w:trHeight w:val="781"/>
        </w:trPr>
        <w:tc>
          <w:tcPr>
            <w:tcW w:w="2791" w:type="dxa"/>
          </w:tcPr>
          <w:p w:rsidR="007229F5" w:rsidRPr="00C33A6D" w:rsidRDefault="007229F5" w:rsidP="007673D7">
            <w:pPr>
              <w:rPr>
                <w:rFonts w:ascii="Arial" w:hAnsi="Arial" w:cs="Arial"/>
                <w:sz w:val="22"/>
                <w:szCs w:val="22"/>
              </w:rPr>
            </w:pPr>
          </w:p>
        </w:tc>
        <w:tc>
          <w:tcPr>
            <w:tcW w:w="5364" w:type="dxa"/>
            <w:gridSpan w:val="4"/>
          </w:tcPr>
          <w:p w:rsidR="007229F5" w:rsidRPr="00C33A6D" w:rsidRDefault="007229F5" w:rsidP="007673D7">
            <w:pPr>
              <w:pStyle w:val="Heading2"/>
              <w:rPr>
                <w:rFonts w:cs="Arial"/>
                <w:szCs w:val="22"/>
                <w:lang w:val="en-US"/>
              </w:rPr>
            </w:pPr>
            <w:r w:rsidRPr="00C33A6D">
              <w:rPr>
                <w:rFonts w:cs="Arial"/>
                <w:szCs w:val="22"/>
                <w:lang w:val="en-US"/>
              </w:rPr>
              <w:t>______________________________________</w:t>
            </w:r>
          </w:p>
          <w:p w:rsidR="007229F5" w:rsidRPr="00C33A6D" w:rsidRDefault="00573E1A" w:rsidP="007673D7">
            <w:pPr>
              <w:pStyle w:val="Heading2"/>
              <w:rPr>
                <w:rFonts w:cs="Arial"/>
                <w:szCs w:val="22"/>
                <w:lang w:val="en-US"/>
              </w:rPr>
            </w:pPr>
            <w:r w:rsidRPr="00C33A6D">
              <w:rPr>
                <w:rFonts w:cs="Arial"/>
                <w:szCs w:val="22"/>
                <w:lang w:val="en-US"/>
              </w:rPr>
              <w:t>DEAN</w:t>
            </w:r>
          </w:p>
          <w:p w:rsidR="007229F5" w:rsidRPr="00C33A6D" w:rsidRDefault="007229F5" w:rsidP="007673D7">
            <w:pPr>
              <w:rPr>
                <w:rFonts w:ascii="Arial" w:hAnsi="Arial" w:cs="Arial"/>
                <w:sz w:val="22"/>
                <w:szCs w:val="22"/>
              </w:rPr>
            </w:pPr>
          </w:p>
        </w:tc>
        <w:tc>
          <w:tcPr>
            <w:tcW w:w="1687"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___________</w:t>
            </w:r>
          </w:p>
          <w:p w:rsidR="007229F5" w:rsidRPr="00C33A6D" w:rsidRDefault="007229F5" w:rsidP="007673D7">
            <w:pPr>
              <w:jc w:val="center"/>
              <w:rPr>
                <w:rFonts w:ascii="Arial" w:hAnsi="Arial" w:cs="Arial"/>
                <w:sz w:val="22"/>
                <w:szCs w:val="22"/>
              </w:rPr>
            </w:pPr>
            <w:r w:rsidRPr="00C33A6D">
              <w:rPr>
                <w:rFonts w:ascii="Arial" w:hAnsi="Arial" w:cs="Arial"/>
                <w:b/>
                <w:sz w:val="22"/>
                <w:szCs w:val="22"/>
                <w:lang w:val="en-GB"/>
              </w:rPr>
              <w:t>DATE</w:t>
            </w: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TOTAL CREDITS:</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3</w:t>
            </w:r>
          </w:p>
        </w:tc>
      </w:tr>
      <w:tr w:rsidR="007229F5" w:rsidRPr="00C33A6D" w:rsidTr="001A6D7E">
        <w:trPr>
          <w:cantSplit/>
          <w:trHeight w:val="527"/>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PREREQUISITE(S):</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845945">
            <w:pPr>
              <w:rPr>
                <w:rFonts w:ascii="Arial" w:hAnsi="Arial" w:cs="Arial"/>
                <w:sz w:val="22"/>
                <w:szCs w:val="22"/>
              </w:rPr>
            </w:pPr>
            <w:smartTag w:uri="urn:schemas-microsoft-com:office:smarttags" w:element="stockticker">
              <w:r w:rsidRPr="00C33A6D">
                <w:rPr>
                  <w:rFonts w:ascii="Arial" w:hAnsi="Arial" w:cs="Arial"/>
                  <w:sz w:val="22"/>
                  <w:szCs w:val="22"/>
                </w:rPr>
                <w:t>CMM</w:t>
              </w:r>
            </w:smartTag>
            <w:r w:rsidRPr="00C33A6D">
              <w:rPr>
                <w:rFonts w:ascii="Arial" w:hAnsi="Arial" w:cs="Arial"/>
                <w:sz w:val="22"/>
                <w:szCs w:val="22"/>
              </w:rPr>
              <w:t>11</w:t>
            </w:r>
            <w:r w:rsidR="00184819" w:rsidRPr="00C33A6D">
              <w:rPr>
                <w:rFonts w:ascii="Arial" w:hAnsi="Arial" w:cs="Arial"/>
                <w:sz w:val="22"/>
                <w:szCs w:val="22"/>
              </w:rPr>
              <w:t>0</w:t>
            </w:r>
            <w:r w:rsidR="00845945" w:rsidRPr="00C33A6D">
              <w:rPr>
                <w:rFonts w:ascii="Arial" w:hAnsi="Arial" w:cs="Arial"/>
                <w:sz w:val="22"/>
                <w:szCs w:val="22"/>
              </w:rPr>
              <w:t>,</w:t>
            </w:r>
            <w:r w:rsidR="00256BA7" w:rsidRPr="00C33A6D">
              <w:rPr>
                <w:rFonts w:ascii="Arial" w:hAnsi="Arial" w:cs="Arial"/>
                <w:sz w:val="22"/>
                <w:szCs w:val="22"/>
              </w:rPr>
              <w:t xml:space="preserve"> CMM</w:t>
            </w:r>
            <w:r w:rsidR="00143B81" w:rsidRPr="00C33A6D">
              <w:rPr>
                <w:rFonts w:ascii="Arial" w:hAnsi="Arial" w:cs="Arial"/>
                <w:sz w:val="22"/>
                <w:szCs w:val="22"/>
              </w:rPr>
              <w:t>115</w:t>
            </w:r>
            <w:r w:rsidR="00845945" w:rsidRPr="00C33A6D">
              <w:rPr>
                <w:rFonts w:ascii="Arial" w:hAnsi="Arial" w:cs="Arial"/>
                <w:sz w:val="22"/>
                <w:szCs w:val="22"/>
              </w:rPr>
              <w:t>, or CMM120</w:t>
            </w:r>
          </w:p>
        </w:tc>
      </w:tr>
      <w:tr w:rsidR="007229F5" w:rsidRPr="00C33A6D" w:rsidTr="001A6D7E">
        <w:trPr>
          <w:cantSplit/>
          <w:trHeight w:val="630"/>
        </w:trPr>
        <w:tc>
          <w:tcPr>
            <w:tcW w:w="2791" w:type="dxa"/>
          </w:tcPr>
          <w:p w:rsidR="007229F5" w:rsidRPr="00C33A6D" w:rsidRDefault="007229F5" w:rsidP="007673D7">
            <w:pPr>
              <w:rPr>
                <w:rFonts w:ascii="Arial" w:hAnsi="Arial" w:cs="Arial"/>
                <w:b/>
                <w:sz w:val="22"/>
                <w:szCs w:val="22"/>
                <w:lang w:val="en-GB"/>
              </w:rPr>
            </w:pPr>
            <w:r w:rsidRPr="00C33A6D">
              <w:rPr>
                <w:rFonts w:ascii="Arial" w:hAnsi="Arial" w:cs="Arial"/>
                <w:b/>
                <w:sz w:val="22"/>
                <w:szCs w:val="22"/>
                <w:lang w:val="en-GB"/>
              </w:rPr>
              <w:t>HOURS/WEEK:</w:t>
            </w:r>
          </w:p>
          <w:p w:rsidR="007229F5" w:rsidRPr="00C33A6D" w:rsidRDefault="007229F5" w:rsidP="007673D7">
            <w:pPr>
              <w:rPr>
                <w:rFonts w:ascii="Arial" w:hAnsi="Arial" w:cs="Arial"/>
                <w:sz w:val="22"/>
                <w:szCs w:val="22"/>
              </w:rPr>
            </w:pPr>
          </w:p>
        </w:tc>
        <w:tc>
          <w:tcPr>
            <w:tcW w:w="7051" w:type="dxa"/>
            <w:gridSpan w:val="5"/>
          </w:tcPr>
          <w:p w:rsidR="007229F5" w:rsidRPr="00C33A6D" w:rsidRDefault="007229F5" w:rsidP="007673D7">
            <w:pPr>
              <w:rPr>
                <w:rFonts w:ascii="Arial" w:hAnsi="Arial" w:cs="Arial"/>
                <w:sz w:val="22"/>
                <w:szCs w:val="22"/>
              </w:rPr>
            </w:pPr>
            <w:r w:rsidRPr="00C33A6D">
              <w:rPr>
                <w:rFonts w:ascii="Arial" w:hAnsi="Arial" w:cs="Arial"/>
                <w:sz w:val="22"/>
                <w:szCs w:val="22"/>
              </w:rPr>
              <w:t>3</w:t>
            </w:r>
          </w:p>
        </w:tc>
      </w:tr>
      <w:tr w:rsidR="007229F5" w:rsidRPr="00C33A6D" w:rsidTr="001A6D7E">
        <w:trPr>
          <w:cantSplit/>
          <w:trHeight w:val="1328"/>
        </w:trPr>
        <w:tc>
          <w:tcPr>
            <w:tcW w:w="9842" w:type="dxa"/>
            <w:gridSpan w:val="6"/>
          </w:tcPr>
          <w:p w:rsidR="007229F5" w:rsidRPr="00C33A6D" w:rsidRDefault="007229F5" w:rsidP="007673D7">
            <w:pPr>
              <w:rPr>
                <w:rFonts w:ascii="Arial" w:hAnsi="Arial" w:cs="Arial"/>
                <w:sz w:val="22"/>
                <w:szCs w:val="22"/>
                <w:lang w:val="en-GB"/>
              </w:rPr>
            </w:pPr>
          </w:p>
          <w:p w:rsidR="007229F5" w:rsidRPr="00C33A6D" w:rsidRDefault="007229F5" w:rsidP="007673D7">
            <w:pPr>
              <w:pStyle w:val="Heading2"/>
              <w:tabs>
                <w:tab w:val="center" w:pos="4560"/>
              </w:tabs>
              <w:rPr>
                <w:rFonts w:cs="Arial"/>
                <w:szCs w:val="22"/>
              </w:rPr>
            </w:pPr>
            <w:r w:rsidRPr="00C33A6D">
              <w:rPr>
                <w:rFonts w:cs="Arial"/>
                <w:szCs w:val="22"/>
              </w:rPr>
              <w:t>Copyright © 201</w:t>
            </w:r>
            <w:r w:rsidR="00B5503D" w:rsidRPr="00C33A6D">
              <w:rPr>
                <w:rFonts w:cs="Arial"/>
                <w:szCs w:val="22"/>
              </w:rPr>
              <w:t>1</w:t>
            </w:r>
            <w:r w:rsidRPr="00C33A6D">
              <w:rPr>
                <w:rFonts w:cs="Arial"/>
                <w:szCs w:val="22"/>
              </w:rPr>
              <w:t xml:space="preserve"> Sault College </w:t>
            </w:r>
            <w:r w:rsidR="00B5503D" w:rsidRPr="00C33A6D">
              <w:rPr>
                <w:rFonts w:cs="Arial"/>
                <w:szCs w:val="22"/>
              </w:rPr>
              <w:t>of Applied Arts and Technology</w:t>
            </w:r>
          </w:p>
          <w:p w:rsidR="007229F5" w:rsidRPr="00C33A6D" w:rsidRDefault="007229F5" w:rsidP="007673D7">
            <w:pPr>
              <w:tabs>
                <w:tab w:val="center" w:pos="4560"/>
              </w:tabs>
              <w:jc w:val="center"/>
              <w:rPr>
                <w:rFonts w:ascii="Arial" w:hAnsi="Arial" w:cs="Arial"/>
                <w:i/>
                <w:sz w:val="22"/>
                <w:szCs w:val="22"/>
                <w:lang w:val="en-GB"/>
              </w:rPr>
            </w:pPr>
            <w:r w:rsidRPr="00C33A6D">
              <w:rPr>
                <w:rFonts w:ascii="Arial" w:hAnsi="Arial" w:cs="Arial"/>
                <w:i/>
                <w:sz w:val="22"/>
                <w:szCs w:val="22"/>
                <w:lang w:val="en-GB"/>
              </w:rPr>
              <w:t>Reproduction of this document by any means, in whole or in part, without prior</w:t>
            </w:r>
          </w:p>
          <w:p w:rsidR="007229F5" w:rsidRPr="00C33A6D" w:rsidRDefault="007229F5" w:rsidP="00845945">
            <w:pPr>
              <w:pStyle w:val="Heading2"/>
              <w:tabs>
                <w:tab w:val="center" w:pos="4560"/>
              </w:tabs>
              <w:rPr>
                <w:rFonts w:cs="Arial"/>
                <w:b w:val="0"/>
                <w:szCs w:val="22"/>
              </w:rPr>
            </w:pPr>
            <w:r w:rsidRPr="00C33A6D">
              <w:rPr>
                <w:rFonts w:cs="Arial"/>
                <w:b w:val="0"/>
                <w:i/>
                <w:szCs w:val="22"/>
              </w:rPr>
              <w:t>written permission of Sault College is prohibited.</w:t>
            </w:r>
          </w:p>
        </w:tc>
      </w:tr>
      <w:tr w:rsidR="007229F5" w:rsidRPr="00C33A6D" w:rsidTr="001A6D7E">
        <w:trPr>
          <w:cantSplit/>
          <w:trHeight w:val="274"/>
        </w:trPr>
        <w:tc>
          <w:tcPr>
            <w:tcW w:w="9842" w:type="dxa"/>
            <w:gridSpan w:val="6"/>
          </w:tcPr>
          <w:p w:rsidR="007229F5" w:rsidRPr="00C33A6D" w:rsidRDefault="007229F5" w:rsidP="00573E1A">
            <w:pPr>
              <w:pStyle w:val="Heading2"/>
              <w:tabs>
                <w:tab w:val="center" w:pos="4560"/>
              </w:tabs>
              <w:rPr>
                <w:rFonts w:cs="Arial"/>
                <w:b w:val="0"/>
                <w:szCs w:val="22"/>
              </w:rPr>
            </w:pPr>
            <w:r w:rsidRPr="00C33A6D">
              <w:rPr>
                <w:rFonts w:cs="Arial"/>
                <w:b w:val="0"/>
                <w:i/>
                <w:szCs w:val="22"/>
              </w:rPr>
              <w:t xml:space="preserve">For additional information, please contact </w:t>
            </w:r>
            <w:r w:rsidR="00573E1A" w:rsidRPr="00C33A6D">
              <w:rPr>
                <w:rFonts w:cs="Arial"/>
                <w:b w:val="0"/>
                <w:i/>
                <w:szCs w:val="22"/>
              </w:rPr>
              <w:t>Angelique Lemay,</w:t>
            </w:r>
            <w:r w:rsidRPr="00C33A6D">
              <w:rPr>
                <w:rFonts w:cs="Arial"/>
                <w:b w:val="0"/>
                <w:i/>
                <w:szCs w:val="22"/>
              </w:rPr>
              <w:t xml:space="preserve"> </w:t>
            </w:r>
            <w:r w:rsidR="00573E1A" w:rsidRPr="00C33A6D">
              <w:rPr>
                <w:rFonts w:cs="Arial"/>
                <w:b w:val="0"/>
                <w:i/>
                <w:szCs w:val="22"/>
              </w:rPr>
              <w:t>Dean</w:t>
            </w:r>
          </w:p>
        </w:tc>
      </w:tr>
      <w:tr w:rsidR="007229F5" w:rsidRPr="00C33A6D" w:rsidTr="00987D75">
        <w:trPr>
          <w:cantSplit/>
          <w:trHeight w:val="900"/>
        </w:trPr>
        <w:tc>
          <w:tcPr>
            <w:tcW w:w="9842" w:type="dxa"/>
            <w:gridSpan w:val="6"/>
          </w:tcPr>
          <w:p w:rsidR="00061357" w:rsidRDefault="00A41958" w:rsidP="00A41958">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r w:rsidRPr="00C33A6D">
              <w:rPr>
                <w:rFonts w:ascii="Arial" w:hAnsi="Arial" w:cs="Arial"/>
                <w:i/>
                <w:sz w:val="22"/>
                <w:szCs w:val="22"/>
                <w:lang w:val="en-GB"/>
              </w:rPr>
              <w:t xml:space="preserve"> </w:t>
            </w:r>
          </w:p>
          <w:p w:rsidR="00771338" w:rsidRPr="00C33A6D" w:rsidRDefault="00771338" w:rsidP="00A41958">
            <w:pPr>
              <w:tabs>
                <w:tab w:val="center" w:pos="4560"/>
              </w:tabs>
              <w:jc w:val="center"/>
              <w:rPr>
                <w:rFonts w:ascii="Arial" w:hAnsi="Arial" w:cs="Arial"/>
                <w:i/>
                <w:sz w:val="22"/>
                <w:szCs w:val="22"/>
                <w:lang w:val="en-GB"/>
              </w:rPr>
            </w:pPr>
            <w:r w:rsidRPr="00C33A6D">
              <w:rPr>
                <w:rFonts w:ascii="Arial" w:hAnsi="Arial" w:cs="Arial"/>
                <w:i/>
                <w:sz w:val="22"/>
                <w:szCs w:val="22"/>
                <w:lang w:val="en-GB"/>
              </w:rPr>
              <w:t xml:space="preserve">(705) 759-2554, Ext. </w:t>
            </w:r>
            <w:r w:rsidR="00A41958">
              <w:rPr>
                <w:rFonts w:ascii="Arial" w:hAnsi="Arial" w:cs="Arial"/>
                <w:i/>
                <w:sz w:val="22"/>
                <w:szCs w:val="22"/>
                <w:lang w:val="en-GB"/>
              </w:rPr>
              <w:t>2737</w:t>
            </w:r>
          </w:p>
        </w:tc>
      </w:tr>
    </w:tbl>
    <w:p w:rsidR="000A3BA6" w:rsidRPr="00C33A6D" w:rsidRDefault="000A3BA6">
      <w:pPr>
        <w:rPr>
          <w:rFonts w:ascii="Arial" w:hAnsi="Arial" w:cs="Arial"/>
          <w:sz w:val="22"/>
          <w:szCs w:val="22"/>
        </w:rPr>
      </w:pPr>
    </w:p>
    <w:p w:rsidR="00987D75" w:rsidRPr="00C33A6D" w:rsidRDefault="00987D75">
      <w:pPr>
        <w:rPr>
          <w:rFonts w:ascii="Arial" w:hAnsi="Arial" w:cs="Arial"/>
          <w:sz w:val="22"/>
          <w:szCs w:val="22"/>
        </w:rPr>
      </w:pPr>
    </w:p>
    <w:p w:rsidR="007964B1" w:rsidRPr="00C33A6D" w:rsidRDefault="007964B1">
      <w:pPr>
        <w:rPr>
          <w:rFonts w:ascii="Arial" w:hAnsi="Arial" w:cs="Arial"/>
          <w:sz w:val="22"/>
          <w:szCs w:val="22"/>
        </w:rPr>
      </w:pPr>
    </w:p>
    <w:p w:rsidR="007229F5" w:rsidRPr="00C33A6D" w:rsidRDefault="007229F5" w:rsidP="009478FC">
      <w:pPr>
        <w:ind w:left="360" w:hanging="360"/>
        <w:rPr>
          <w:rFonts w:ascii="Arial" w:hAnsi="Arial" w:cs="Arial"/>
          <w:b/>
          <w:sz w:val="22"/>
          <w:szCs w:val="22"/>
        </w:rPr>
      </w:pPr>
      <w:r w:rsidRPr="00C33A6D">
        <w:rPr>
          <w:rFonts w:ascii="Arial" w:hAnsi="Arial" w:cs="Arial"/>
          <w:b/>
          <w:sz w:val="22"/>
          <w:szCs w:val="22"/>
        </w:rPr>
        <w:lastRenderedPageBreak/>
        <w:t>I.</w:t>
      </w:r>
      <w:r w:rsidRPr="00C33A6D">
        <w:rPr>
          <w:rFonts w:ascii="Arial" w:hAnsi="Arial" w:cs="Arial"/>
          <w:b/>
          <w:sz w:val="22"/>
          <w:szCs w:val="22"/>
        </w:rPr>
        <w:tab/>
        <w:t>COURSE DESCRIPTION:</w:t>
      </w:r>
    </w:p>
    <w:p w:rsidR="007229F5" w:rsidRPr="00C33A6D" w:rsidRDefault="007229F5" w:rsidP="0032581E">
      <w:pPr>
        <w:rPr>
          <w:rFonts w:ascii="Arial" w:hAnsi="Arial" w:cs="Arial"/>
          <w:b/>
          <w:sz w:val="22"/>
          <w:szCs w:val="22"/>
        </w:rPr>
      </w:pPr>
    </w:p>
    <w:p w:rsidR="00D9193B" w:rsidRPr="00C33A6D" w:rsidRDefault="007229F5" w:rsidP="00224CE1">
      <w:pPr>
        <w:pStyle w:val="BodyText"/>
        <w:ind w:left="360"/>
        <w:rPr>
          <w:rFonts w:cs="Arial"/>
          <w:szCs w:val="22"/>
        </w:rPr>
      </w:pPr>
      <w:r w:rsidRPr="00C33A6D">
        <w:rPr>
          <w:rFonts w:cs="Arial"/>
          <w:szCs w:val="22"/>
        </w:rPr>
        <w:t xml:space="preserve">This course prepares students for </w:t>
      </w:r>
      <w:r w:rsidR="008952B4" w:rsidRPr="00C33A6D">
        <w:rPr>
          <w:rFonts w:cs="Arial"/>
          <w:szCs w:val="22"/>
        </w:rPr>
        <w:t xml:space="preserve">the extensive communication requirements of </w:t>
      </w:r>
      <w:r w:rsidRPr="00C33A6D">
        <w:rPr>
          <w:rFonts w:cs="Arial"/>
          <w:szCs w:val="22"/>
        </w:rPr>
        <w:t xml:space="preserve">employment in the human service professions. Emphasis is placed on </w:t>
      </w:r>
      <w:r w:rsidR="0087319F" w:rsidRPr="00C33A6D">
        <w:rPr>
          <w:rFonts w:cs="Arial"/>
          <w:szCs w:val="22"/>
        </w:rPr>
        <w:t>producing</w:t>
      </w:r>
      <w:r w:rsidR="008952B4" w:rsidRPr="00C33A6D">
        <w:rPr>
          <w:rFonts w:cs="Arial"/>
          <w:szCs w:val="22"/>
        </w:rPr>
        <w:t xml:space="preserve"> objective, accurate </w:t>
      </w:r>
      <w:r w:rsidR="0097115B" w:rsidRPr="00C33A6D">
        <w:rPr>
          <w:rFonts w:cs="Arial"/>
          <w:szCs w:val="22"/>
        </w:rPr>
        <w:t>documents such as memos, letters, résumés, and reports,</w:t>
      </w:r>
      <w:r w:rsidRPr="00C33A6D">
        <w:rPr>
          <w:rFonts w:cs="Arial"/>
          <w:szCs w:val="22"/>
        </w:rPr>
        <w:t xml:space="preserve"> </w:t>
      </w:r>
      <w:r w:rsidR="0097115B" w:rsidRPr="00C33A6D">
        <w:rPr>
          <w:rFonts w:cs="Arial"/>
          <w:szCs w:val="22"/>
        </w:rPr>
        <w:t xml:space="preserve">and </w:t>
      </w:r>
      <w:r w:rsidR="004559A9" w:rsidRPr="00C33A6D">
        <w:rPr>
          <w:rFonts w:cs="Arial"/>
          <w:szCs w:val="22"/>
        </w:rPr>
        <w:t>on</w:t>
      </w:r>
      <w:r w:rsidR="0097115B" w:rsidRPr="00C33A6D">
        <w:rPr>
          <w:rFonts w:cs="Arial"/>
          <w:szCs w:val="22"/>
        </w:rPr>
        <w:t xml:space="preserve"> </w:t>
      </w:r>
      <w:r w:rsidR="0087319F" w:rsidRPr="00C33A6D">
        <w:rPr>
          <w:rFonts w:cs="Arial"/>
          <w:szCs w:val="22"/>
        </w:rPr>
        <w:t xml:space="preserve">developing </w:t>
      </w:r>
      <w:r w:rsidR="0097115B" w:rsidRPr="00C33A6D">
        <w:rPr>
          <w:rFonts w:cs="Arial"/>
          <w:szCs w:val="22"/>
        </w:rPr>
        <w:t>oral presentation</w:t>
      </w:r>
      <w:r w:rsidR="004559A9" w:rsidRPr="00C33A6D">
        <w:rPr>
          <w:rFonts w:cs="Arial"/>
          <w:szCs w:val="22"/>
        </w:rPr>
        <w:t xml:space="preserve"> skills</w:t>
      </w:r>
      <w:r w:rsidR="00D9193B" w:rsidRPr="00C33A6D">
        <w:rPr>
          <w:rFonts w:cs="Arial"/>
          <w:szCs w:val="22"/>
        </w:rPr>
        <w:t>,</w:t>
      </w:r>
      <w:r w:rsidR="0097115B" w:rsidRPr="00C33A6D">
        <w:rPr>
          <w:rFonts w:cs="Arial"/>
          <w:szCs w:val="22"/>
        </w:rPr>
        <w:t xml:space="preserve"> </w:t>
      </w:r>
      <w:r w:rsidRPr="00C33A6D">
        <w:rPr>
          <w:rFonts w:cs="Arial"/>
          <w:szCs w:val="22"/>
        </w:rPr>
        <w:t xml:space="preserve">suited </w:t>
      </w:r>
      <w:r w:rsidR="00225196" w:rsidRPr="00C33A6D">
        <w:rPr>
          <w:rFonts w:cs="Arial"/>
          <w:szCs w:val="22"/>
        </w:rPr>
        <w:t>to</w:t>
      </w:r>
      <w:r w:rsidRPr="00C33A6D">
        <w:rPr>
          <w:rFonts w:cs="Arial"/>
          <w:szCs w:val="22"/>
        </w:rPr>
        <w:t xml:space="preserve"> the purposes and audiences </w:t>
      </w:r>
      <w:r w:rsidR="00736147" w:rsidRPr="00C33A6D">
        <w:rPr>
          <w:rFonts w:cs="Arial"/>
          <w:szCs w:val="22"/>
        </w:rPr>
        <w:t>of</w:t>
      </w:r>
      <w:r w:rsidRPr="00C33A6D">
        <w:rPr>
          <w:rFonts w:cs="Arial"/>
          <w:szCs w:val="22"/>
        </w:rPr>
        <w:t xml:space="preserve"> th</w:t>
      </w:r>
      <w:r w:rsidR="008952B4" w:rsidRPr="00C33A6D">
        <w:rPr>
          <w:rFonts w:cs="Arial"/>
          <w:szCs w:val="22"/>
        </w:rPr>
        <w:t>e human services</w:t>
      </w:r>
      <w:r w:rsidRPr="00C33A6D">
        <w:rPr>
          <w:rFonts w:cs="Arial"/>
          <w:szCs w:val="22"/>
        </w:rPr>
        <w:t xml:space="preserve">. </w:t>
      </w:r>
      <w:r w:rsidR="00D9193B" w:rsidRPr="00C33A6D">
        <w:rPr>
          <w:rFonts w:cs="Arial"/>
          <w:szCs w:val="22"/>
        </w:rPr>
        <w:t>Key components of this course include document design and</w:t>
      </w:r>
      <w:r w:rsidR="00257D97" w:rsidRPr="00C33A6D">
        <w:rPr>
          <w:rFonts w:cs="Arial"/>
          <w:szCs w:val="22"/>
        </w:rPr>
        <w:t xml:space="preserve"> various forms of </w:t>
      </w:r>
      <w:r w:rsidR="00D9193B" w:rsidRPr="00C33A6D">
        <w:rPr>
          <w:rFonts w:cs="Arial"/>
          <w:szCs w:val="22"/>
        </w:rPr>
        <w:t>research.</w:t>
      </w:r>
      <w:r w:rsidR="004B6854" w:rsidRPr="00C33A6D">
        <w:rPr>
          <w:rFonts w:cs="Arial"/>
          <w:szCs w:val="22"/>
        </w:rPr>
        <w:t xml:space="preserve"> </w:t>
      </w:r>
    </w:p>
    <w:p w:rsidR="00D9193B" w:rsidRPr="00C33A6D" w:rsidRDefault="00D9193B" w:rsidP="0032581E">
      <w:pPr>
        <w:pStyle w:val="BodyText"/>
        <w:rPr>
          <w:rFonts w:cs="Arial"/>
          <w:szCs w:val="22"/>
        </w:rPr>
      </w:pPr>
    </w:p>
    <w:p w:rsidR="007229F5" w:rsidRPr="00C33A6D" w:rsidRDefault="007229F5" w:rsidP="0032581E">
      <w:pPr>
        <w:rPr>
          <w:rFonts w:ascii="Arial" w:hAnsi="Arial" w:cs="Arial"/>
          <w:b/>
          <w:sz w:val="22"/>
          <w:szCs w:val="22"/>
        </w:rPr>
      </w:pPr>
    </w:p>
    <w:p w:rsidR="007229F5" w:rsidRPr="00C33A6D" w:rsidRDefault="007229F5" w:rsidP="00F40C16">
      <w:pPr>
        <w:ind w:left="360" w:hanging="360"/>
        <w:rPr>
          <w:rFonts w:ascii="Arial" w:hAnsi="Arial" w:cs="Arial"/>
          <w:b/>
          <w:sz w:val="22"/>
          <w:szCs w:val="22"/>
        </w:rPr>
      </w:pPr>
      <w:r w:rsidRPr="00C33A6D">
        <w:rPr>
          <w:rFonts w:ascii="Arial" w:hAnsi="Arial" w:cs="Arial"/>
          <w:b/>
          <w:sz w:val="22"/>
          <w:szCs w:val="22"/>
        </w:rPr>
        <w:t>II.</w:t>
      </w:r>
      <w:r w:rsidRPr="00C33A6D">
        <w:rPr>
          <w:rFonts w:ascii="Arial" w:hAnsi="Arial" w:cs="Arial"/>
          <w:b/>
          <w:sz w:val="22"/>
          <w:szCs w:val="22"/>
        </w:rPr>
        <w:tab/>
        <w:t xml:space="preserve">LEARNING OUTCOMES </w:t>
      </w:r>
      <w:smartTag w:uri="urn:schemas-microsoft-com:office:smarttags" w:element="stockticker">
        <w:r w:rsidRPr="00C33A6D">
          <w:rPr>
            <w:rFonts w:ascii="Arial" w:hAnsi="Arial" w:cs="Arial"/>
            <w:b/>
            <w:sz w:val="22"/>
            <w:szCs w:val="22"/>
          </w:rPr>
          <w:t>AND</w:t>
        </w:r>
      </w:smartTag>
      <w:r w:rsidRPr="00C33A6D">
        <w:rPr>
          <w:rFonts w:ascii="Arial" w:hAnsi="Arial" w:cs="Arial"/>
          <w:b/>
          <w:sz w:val="22"/>
          <w:szCs w:val="22"/>
        </w:rPr>
        <w:t xml:space="preserve"> ELEMENTS OF THE PERFORMANCE:</w:t>
      </w:r>
    </w:p>
    <w:p w:rsidR="00F40C16" w:rsidRPr="00C33A6D" w:rsidRDefault="00F40C16" w:rsidP="00F40C16">
      <w:pPr>
        <w:ind w:left="360" w:hanging="360"/>
        <w:rPr>
          <w:rFonts w:ascii="Arial" w:hAnsi="Arial" w:cs="Arial"/>
          <w:b/>
          <w:sz w:val="22"/>
          <w:szCs w:val="22"/>
        </w:rPr>
      </w:pPr>
    </w:p>
    <w:p w:rsidR="007229F5" w:rsidRPr="00C33A6D" w:rsidRDefault="007229F5" w:rsidP="00224CE1">
      <w:pPr>
        <w:ind w:left="720" w:hanging="360"/>
        <w:rPr>
          <w:rFonts w:ascii="Arial" w:hAnsi="Arial" w:cs="Arial"/>
          <w:sz w:val="22"/>
          <w:szCs w:val="22"/>
        </w:rPr>
      </w:pPr>
      <w:r w:rsidRPr="00C33A6D">
        <w:rPr>
          <w:rFonts w:ascii="Arial" w:hAnsi="Arial" w:cs="Arial"/>
          <w:sz w:val="22"/>
          <w:szCs w:val="22"/>
        </w:rPr>
        <w:t>Upon successful completion of this course, students will demonstrate the ability to:</w:t>
      </w:r>
    </w:p>
    <w:p w:rsidR="007229F5" w:rsidRPr="00C33A6D" w:rsidRDefault="007229F5" w:rsidP="00666706">
      <w:pPr>
        <w:ind w:left="360" w:hanging="360"/>
        <w:rPr>
          <w:rFonts w:ascii="Arial" w:hAnsi="Arial" w:cs="Arial"/>
          <w:sz w:val="22"/>
          <w:szCs w:val="22"/>
        </w:rPr>
      </w:pPr>
    </w:p>
    <w:p w:rsidR="007229F5" w:rsidRPr="00C33A6D" w:rsidRDefault="007229F5" w:rsidP="00666706">
      <w:pPr>
        <w:ind w:left="360" w:hanging="360"/>
        <w:rPr>
          <w:rFonts w:ascii="Arial" w:hAnsi="Arial" w:cs="Arial"/>
          <w:sz w:val="22"/>
          <w:szCs w:val="22"/>
        </w:rPr>
      </w:pPr>
      <w:r w:rsidRPr="00C33A6D">
        <w:rPr>
          <w:rFonts w:ascii="Arial" w:hAnsi="Arial" w:cs="Arial"/>
          <w:b/>
          <w:sz w:val="22"/>
          <w:szCs w:val="22"/>
        </w:rPr>
        <w:t>1.</w:t>
      </w:r>
      <w:r w:rsidRPr="00C33A6D">
        <w:rPr>
          <w:rFonts w:ascii="Arial" w:hAnsi="Arial" w:cs="Arial"/>
          <w:sz w:val="22"/>
          <w:szCs w:val="22"/>
        </w:rPr>
        <w:t xml:space="preserve"> </w:t>
      </w:r>
      <w:r w:rsidR="00666706" w:rsidRPr="00C33A6D">
        <w:rPr>
          <w:rFonts w:ascii="Arial" w:hAnsi="Arial" w:cs="Arial"/>
          <w:sz w:val="22"/>
          <w:szCs w:val="22"/>
        </w:rPr>
        <w:tab/>
      </w:r>
      <w:r w:rsidRPr="00C33A6D">
        <w:rPr>
          <w:rFonts w:ascii="Arial" w:hAnsi="Arial" w:cs="Arial"/>
          <w:sz w:val="22"/>
          <w:szCs w:val="22"/>
        </w:rPr>
        <w:t>Adapt the format, tone, and diction of a communica</w:t>
      </w:r>
      <w:r w:rsidR="00666706" w:rsidRPr="00C33A6D">
        <w:rPr>
          <w:rFonts w:ascii="Arial" w:hAnsi="Arial" w:cs="Arial"/>
          <w:sz w:val="22"/>
          <w:szCs w:val="22"/>
        </w:rPr>
        <w:t xml:space="preserve">tion to the needs of a specific </w:t>
      </w:r>
      <w:r w:rsidRPr="00C33A6D">
        <w:rPr>
          <w:rFonts w:ascii="Arial" w:hAnsi="Arial" w:cs="Arial"/>
          <w:sz w:val="22"/>
          <w:szCs w:val="22"/>
        </w:rPr>
        <w:t>audience in a given situation.</w:t>
      </w:r>
    </w:p>
    <w:p w:rsidR="001C515F" w:rsidRPr="00C33A6D" w:rsidRDefault="001C515F" w:rsidP="00666706">
      <w:pPr>
        <w:ind w:left="360" w:hanging="360"/>
        <w:rPr>
          <w:rFonts w:ascii="Arial" w:hAnsi="Arial" w:cs="Arial"/>
          <w:b/>
          <w:sz w:val="22"/>
          <w:szCs w:val="22"/>
        </w:rPr>
      </w:pPr>
    </w:p>
    <w:p w:rsidR="007229F5" w:rsidRPr="00C33A6D" w:rsidRDefault="00F40C16" w:rsidP="00F40C16">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 xml:space="preserve">Utilize the most effective format, taking into consideration the writer’s goals and the expected audiences’ reactions, including </w:t>
      </w:r>
      <w:r w:rsidR="00845945" w:rsidRPr="00C33A6D">
        <w:rPr>
          <w:rFonts w:ascii="Arial" w:hAnsi="Arial" w:cs="Arial"/>
          <w:sz w:val="22"/>
          <w:szCs w:val="22"/>
        </w:rPr>
        <w:t>agencies and other stakeholders</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Choose a tone in the communication that will best serve to achieve the desired purpose and to affect the desired reaction on the reader’s part</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Select the most appropriate communication style (sentence type and length, word choice, paragraph structure, etc.)</w:t>
      </w:r>
    </w:p>
    <w:p w:rsidR="005965A2" w:rsidRPr="00C33A6D" w:rsidRDefault="005965A2" w:rsidP="005965A2">
      <w:pPr>
        <w:rPr>
          <w:rFonts w:ascii="Arial" w:hAnsi="Arial" w:cs="Arial"/>
          <w:sz w:val="22"/>
          <w:szCs w:val="22"/>
        </w:rPr>
      </w:pPr>
    </w:p>
    <w:p w:rsidR="00AD2FFF" w:rsidRPr="00C33A6D" w:rsidRDefault="00AD2FFF" w:rsidP="00AD2FFF">
      <w:pPr>
        <w:ind w:left="360" w:hanging="360"/>
        <w:rPr>
          <w:rFonts w:ascii="Arial" w:hAnsi="Arial" w:cs="Arial"/>
          <w:sz w:val="22"/>
          <w:szCs w:val="22"/>
        </w:rPr>
      </w:pPr>
      <w:r w:rsidRPr="00C33A6D">
        <w:rPr>
          <w:rFonts w:ascii="Arial" w:hAnsi="Arial" w:cs="Arial"/>
          <w:b/>
          <w:sz w:val="22"/>
          <w:szCs w:val="22"/>
        </w:rPr>
        <w:t>2.</w:t>
      </w:r>
      <w:r w:rsidRPr="00C33A6D">
        <w:rPr>
          <w:rFonts w:ascii="Arial" w:hAnsi="Arial" w:cs="Arial"/>
          <w:sz w:val="22"/>
          <w:szCs w:val="22"/>
        </w:rPr>
        <w:t xml:space="preserve"> </w:t>
      </w:r>
      <w:r w:rsidRPr="00C33A6D">
        <w:rPr>
          <w:rFonts w:ascii="Arial" w:hAnsi="Arial" w:cs="Arial"/>
          <w:sz w:val="22"/>
          <w:szCs w:val="22"/>
        </w:rPr>
        <w:tab/>
        <w:t>Demonstrate, in written assignments, the ability to produce clear, accurate text in a variety of formats.</w:t>
      </w:r>
    </w:p>
    <w:p w:rsidR="00AD2FFF" w:rsidRPr="00C33A6D" w:rsidRDefault="00AD2FFF" w:rsidP="00AD2FFF">
      <w:pPr>
        <w:ind w:left="360" w:hanging="360"/>
        <w:rPr>
          <w:rFonts w:ascii="Arial" w:hAnsi="Arial" w:cs="Arial"/>
          <w:sz w:val="22"/>
          <w:szCs w:val="22"/>
        </w:rPr>
      </w:pPr>
    </w:p>
    <w:p w:rsidR="00AD2FFF" w:rsidRPr="00C33A6D" w:rsidRDefault="00F40C16" w:rsidP="00F40C16">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AD2FFF" w:rsidRPr="00C33A6D" w:rsidRDefault="00AD2FFF" w:rsidP="00F40C16">
      <w:pPr>
        <w:numPr>
          <w:ilvl w:val="0"/>
          <w:numId w:val="8"/>
        </w:numPr>
        <w:ind w:left="720"/>
        <w:rPr>
          <w:rFonts w:ascii="Arial" w:hAnsi="Arial" w:cs="Arial"/>
          <w:sz w:val="22"/>
          <w:szCs w:val="22"/>
        </w:rPr>
      </w:pPr>
      <w:r w:rsidRPr="00C33A6D">
        <w:rPr>
          <w:rFonts w:ascii="Arial" w:hAnsi="Arial" w:cs="Arial"/>
          <w:sz w:val="22"/>
          <w:szCs w:val="22"/>
        </w:rPr>
        <w:t>Produce well-organized, logical, error-free documents</w:t>
      </w:r>
    </w:p>
    <w:p w:rsidR="00AD2FFF" w:rsidRPr="00C33A6D" w:rsidRDefault="00AD2FFF" w:rsidP="00F40C16">
      <w:pPr>
        <w:numPr>
          <w:ilvl w:val="0"/>
          <w:numId w:val="8"/>
        </w:numPr>
        <w:ind w:left="720"/>
        <w:rPr>
          <w:rFonts w:ascii="Arial" w:hAnsi="Arial" w:cs="Arial"/>
          <w:sz w:val="22"/>
          <w:szCs w:val="22"/>
        </w:rPr>
      </w:pPr>
      <w:r w:rsidRPr="00C33A6D">
        <w:rPr>
          <w:rFonts w:ascii="Arial" w:hAnsi="Arial" w:cs="Arial"/>
          <w:sz w:val="22"/>
          <w:szCs w:val="22"/>
        </w:rPr>
        <w:t>Write all submissions so the purpose of the written communication is clear and any required action on the part of the recipient is easily seen</w:t>
      </w:r>
    </w:p>
    <w:p w:rsidR="00117931" w:rsidRPr="00C33A6D" w:rsidRDefault="00AD2FFF" w:rsidP="00117931">
      <w:pPr>
        <w:numPr>
          <w:ilvl w:val="0"/>
          <w:numId w:val="8"/>
        </w:numPr>
        <w:ind w:left="720"/>
        <w:rPr>
          <w:rFonts w:ascii="Arial" w:hAnsi="Arial" w:cs="Arial"/>
          <w:sz w:val="22"/>
          <w:szCs w:val="22"/>
        </w:rPr>
      </w:pPr>
      <w:r w:rsidRPr="00C33A6D">
        <w:rPr>
          <w:rFonts w:ascii="Arial" w:hAnsi="Arial" w:cs="Arial"/>
          <w:sz w:val="22"/>
          <w:szCs w:val="22"/>
        </w:rPr>
        <w:t>Produce effective short reports in a limited time frame</w:t>
      </w:r>
    </w:p>
    <w:p w:rsidR="00117931" w:rsidRPr="00C33A6D" w:rsidRDefault="00117931" w:rsidP="00117931">
      <w:pPr>
        <w:numPr>
          <w:ilvl w:val="0"/>
          <w:numId w:val="8"/>
        </w:numPr>
        <w:ind w:left="720"/>
        <w:rPr>
          <w:rFonts w:ascii="Arial" w:hAnsi="Arial" w:cs="Arial"/>
          <w:sz w:val="22"/>
          <w:szCs w:val="22"/>
        </w:rPr>
      </w:pPr>
      <w:r w:rsidRPr="00C33A6D">
        <w:rPr>
          <w:rFonts w:ascii="Arial" w:hAnsi="Arial" w:cs="Arial"/>
          <w:sz w:val="22"/>
          <w:szCs w:val="22"/>
        </w:rPr>
        <w:t xml:space="preserve">Compose daily communiqués such as emails that </w:t>
      </w:r>
      <w:r w:rsidR="00D438A8" w:rsidRPr="00C33A6D">
        <w:rPr>
          <w:rFonts w:ascii="Arial" w:hAnsi="Arial" w:cs="Arial"/>
          <w:sz w:val="22"/>
          <w:szCs w:val="22"/>
        </w:rPr>
        <w:t>include</w:t>
      </w:r>
      <w:r w:rsidRPr="00C33A6D">
        <w:rPr>
          <w:rFonts w:ascii="Arial" w:hAnsi="Arial" w:cs="Arial"/>
          <w:sz w:val="22"/>
          <w:szCs w:val="22"/>
        </w:rPr>
        <w:t xml:space="preserve"> appropriate subject lines, tone, formatting, recipients, and signatures</w:t>
      </w:r>
    </w:p>
    <w:p w:rsidR="00C953E3" w:rsidRPr="00C33A6D" w:rsidRDefault="00C953E3" w:rsidP="00117931">
      <w:pPr>
        <w:numPr>
          <w:ilvl w:val="0"/>
          <w:numId w:val="8"/>
        </w:numPr>
        <w:ind w:left="720"/>
        <w:rPr>
          <w:rFonts w:ascii="Arial" w:hAnsi="Arial" w:cs="Arial"/>
          <w:sz w:val="22"/>
          <w:szCs w:val="22"/>
        </w:rPr>
      </w:pPr>
      <w:r w:rsidRPr="00C33A6D">
        <w:rPr>
          <w:rFonts w:ascii="Arial" w:hAnsi="Arial" w:cs="Arial"/>
          <w:sz w:val="22"/>
          <w:szCs w:val="22"/>
        </w:rPr>
        <w:t>Utilize electronic techniques such as keyboard shortcuts,</w:t>
      </w:r>
      <w:r w:rsidR="00761262" w:rsidRPr="00C33A6D">
        <w:rPr>
          <w:rFonts w:ascii="Arial" w:hAnsi="Arial" w:cs="Arial"/>
          <w:sz w:val="22"/>
          <w:szCs w:val="22"/>
        </w:rPr>
        <w:t xml:space="preserve"> and</w:t>
      </w:r>
      <w:r w:rsidRPr="00C33A6D">
        <w:rPr>
          <w:rFonts w:ascii="Arial" w:hAnsi="Arial" w:cs="Arial"/>
          <w:sz w:val="22"/>
          <w:szCs w:val="22"/>
        </w:rPr>
        <w:t xml:space="preserve"> review and reference tools, to facilitate document design, writing, and editing </w:t>
      </w:r>
    </w:p>
    <w:p w:rsidR="00AD2FFF" w:rsidRPr="00C33A6D" w:rsidRDefault="00AD2FFF" w:rsidP="005965A2">
      <w:pPr>
        <w:ind w:left="360" w:hanging="360"/>
        <w:rPr>
          <w:rFonts w:ascii="Arial" w:hAnsi="Arial" w:cs="Arial"/>
          <w:sz w:val="22"/>
          <w:szCs w:val="22"/>
        </w:rPr>
      </w:pPr>
    </w:p>
    <w:p w:rsidR="005965A2" w:rsidRPr="00C33A6D" w:rsidRDefault="00AD2FFF" w:rsidP="00AD2FFF">
      <w:pPr>
        <w:ind w:left="360" w:hanging="360"/>
        <w:rPr>
          <w:rFonts w:ascii="Arial" w:hAnsi="Arial" w:cs="Arial"/>
          <w:sz w:val="22"/>
          <w:szCs w:val="22"/>
        </w:rPr>
      </w:pPr>
      <w:r w:rsidRPr="00C33A6D">
        <w:rPr>
          <w:rFonts w:ascii="Arial" w:hAnsi="Arial" w:cs="Arial"/>
          <w:b/>
          <w:sz w:val="22"/>
          <w:szCs w:val="22"/>
        </w:rPr>
        <w:t>3</w:t>
      </w:r>
      <w:r w:rsidR="005965A2" w:rsidRPr="00C33A6D">
        <w:rPr>
          <w:rFonts w:ascii="Arial" w:hAnsi="Arial" w:cs="Arial"/>
          <w:b/>
          <w:sz w:val="22"/>
          <w:szCs w:val="22"/>
        </w:rPr>
        <w:t>.</w:t>
      </w:r>
      <w:r w:rsidR="005965A2" w:rsidRPr="00C33A6D">
        <w:rPr>
          <w:rFonts w:ascii="Arial" w:hAnsi="Arial" w:cs="Arial"/>
          <w:sz w:val="22"/>
          <w:szCs w:val="22"/>
        </w:rPr>
        <w:t xml:space="preserve"> </w:t>
      </w:r>
      <w:r w:rsidR="005965A2" w:rsidRPr="00C33A6D">
        <w:rPr>
          <w:rFonts w:ascii="Arial" w:hAnsi="Arial" w:cs="Arial"/>
          <w:sz w:val="22"/>
          <w:szCs w:val="22"/>
        </w:rPr>
        <w:tab/>
        <w:t xml:space="preserve">Locate, gather, and apply information during the preparation of </w:t>
      </w:r>
      <w:r w:rsidR="00987D75" w:rsidRPr="00C33A6D">
        <w:rPr>
          <w:rFonts w:ascii="Arial" w:hAnsi="Arial" w:cs="Arial"/>
          <w:sz w:val="22"/>
          <w:szCs w:val="22"/>
        </w:rPr>
        <w:t>documents</w:t>
      </w:r>
      <w:r w:rsidR="005965A2" w:rsidRPr="00C33A6D">
        <w:rPr>
          <w:rFonts w:ascii="Arial" w:hAnsi="Arial" w:cs="Arial"/>
          <w:sz w:val="22"/>
          <w:szCs w:val="22"/>
        </w:rPr>
        <w:t>.</w:t>
      </w:r>
    </w:p>
    <w:p w:rsidR="005965A2" w:rsidRPr="00C33A6D" w:rsidRDefault="005965A2" w:rsidP="005965A2">
      <w:pPr>
        <w:ind w:left="360" w:hanging="360"/>
        <w:rPr>
          <w:rFonts w:ascii="Arial" w:hAnsi="Arial" w:cs="Arial"/>
          <w:b/>
          <w:sz w:val="22"/>
          <w:szCs w:val="22"/>
        </w:rPr>
      </w:pPr>
    </w:p>
    <w:p w:rsidR="005965A2" w:rsidRPr="00C33A6D" w:rsidRDefault="00F40C16" w:rsidP="00F40C16">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61262" w:rsidP="00F40C16">
      <w:pPr>
        <w:numPr>
          <w:ilvl w:val="0"/>
          <w:numId w:val="8"/>
        </w:numPr>
        <w:ind w:left="720"/>
        <w:rPr>
          <w:rFonts w:ascii="Arial" w:hAnsi="Arial" w:cs="Arial"/>
          <w:sz w:val="22"/>
          <w:szCs w:val="22"/>
        </w:rPr>
      </w:pPr>
      <w:r w:rsidRPr="00C33A6D">
        <w:rPr>
          <w:rFonts w:ascii="Arial" w:hAnsi="Arial" w:cs="Arial"/>
          <w:sz w:val="22"/>
          <w:szCs w:val="22"/>
        </w:rPr>
        <w:t>G</w:t>
      </w:r>
      <w:r w:rsidR="005965A2" w:rsidRPr="00C33A6D">
        <w:rPr>
          <w:rFonts w:ascii="Arial" w:hAnsi="Arial" w:cs="Arial"/>
          <w:sz w:val="22"/>
          <w:szCs w:val="22"/>
        </w:rPr>
        <w:t>ather appropriate, accurate, and useful information for preparation of a report</w:t>
      </w:r>
      <w:r w:rsidRPr="00C33A6D">
        <w:rPr>
          <w:rFonts w:ascii="Arial" w:hAnsi="Arial" w:cs="Arial"/>
          <w:sz w:val="22"/>
          <w:szCs w:val="22"/>
        </w:rPr>
        <w:t>, through a variety of methods including interviews, surveys, and library/database research</w:t>
      </w:r>
    </w:p>
    <w:p w:rsidR="00761262" w:rsidRPr="00C33A6D" w:rsidRDefault="00761262" w:rsidP="00F40C16">
      <w:pPr>
        <w:numPr>
          <w:ilvl w:val="0"/>
          <w:numId w:val="8"/>
        </w:numPr>
        <w:ind w:left="720"/>
        <w:rPr>
          <w:rFonts w:ascii="Arial" w:hAnsi="Arial" w:cs="Arial"/>
          <w:sz w:val="22"/>
          <w:szCs w:val="22"/>
        </w:rPr>
      </w:pPr>
      <w:r w:rsidRPr="00C33A6D">
        <w:rPr>
          <w:rFonts w:ascii="Arial" w:hAnsi="Arial" w:cs="Arial"/>
          <w:sz w:val="22"/>
          <w:szCs w:val="22"/>
        </w:rPr>
        <w:t>Utilize electronic tools, e.g., files/folders, reference</w:t>
      </w:r>
      <w:r w:rsidR="00BC702B" w:rsidRPr="00C33A6D">
        <w:rPr>
          <w:rFonts w:ascii="Arial" w:hAnsi="Arial" w:cs="Arial"/>
          <w:sz w:val="22"/>
          <w:szCs w:val="22"/>
        </w:rPr>
        <w:t>s</w:t>
      </w:r>
      <w:r w:rsidRPr="00C33A6D">
        <w:rPr>
          <w:rFonts w:ascii="Arial" w:hAnsi="Arial" w:cs="Arial"/>
          <w:sz w:val="22"/>
          <w:szCs w:val="22"/>
        </w:rPr>
        <w:t xml:space="preserve"> and review t</w:t>
      </w:r>
      <w:r w:rsidR="00BC702B" w:rsidRPr="00C33A6D">
        <w:rPr>
          <w:rFonts w:ascii="Arial" w:hAnsi="Arial" w:cs="Arial"/>
          <w:sz w:val="22"/>
          <w:szCs w:val="22"/>
        </w:rPr>
        <w:t>abs</w:t>
      </w:r>
      <w:r w:rsidRPr="00C33A6D">
        <w:rPr>
          <w:rFonts w:ascii="Arial" w:hAnsi="Arial" w:cs="Arial"/>
          <w:sz w:val="22"/>
          <w:szCs w:val="22"/>
        </w:rPr>
        <w:t xml:space="preserve">, and database functions, to obtain, analyze, and </w:t>
      </w:r>
      <w:r w:rsidR="00BC702B" w:rsidRPr="00C33A6D">
        <w:rPr>
          <w:rFonts w:ascii="Arial" w:hAnsi="Arial" w:cs="Arial"/>
          <w:sz w:val="22"/>
          <w:szCs w:val="22"/>
        </w:rPr>
        <w:t>manage</w:t>
      </w:r>
      <w:r w:rsidRPr="00C33A6D">
        <w:rPr>
          <w:rFonts w:ascii="Arial" w:hAnsi="Arial" w:cs="Arial"/>
          <w:sz w:val="22"/>
          <w:szCs w:val="22"/>
        </w:rPr>
        <w:t xml:space="preserve"> information</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Employ observation techniques and demonstrate the difference between objective and subjective writing</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Select the proper format for the report type needed, and apply the information in the most effective way</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Locate, gather, and apply information using client-based, factual, objective and ethical language</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t>Use comparative information-checking and other validation techniques to evaluate all sources for reliability</w:t>
      </w:r>
    </w:p>
    <w:p w:rsidR="007229F5" w:rsidRPr="00C33A6D" w:rsidRDefault="007229F5" w:rsidP="00F40C16">
      <w:pPr>
        <w:numPr>
          <w:ilvl w:val="0"/>
          <w:numId w:val="8"/>
        </w:numPr>
        <w:ind w:left="720"/>
        <w:rPr>
          <w:rFonts w:ascii="Arial" w:hAnsi="Arial" w:cs="Arial"/>
          <w:sz w:val="22"/>
          <w:szCs w:val="22"/>
        </w:rPr>
      </w:pPr>
      <w:r w:rsidRPr="00C33A6D">
        <w:rPr>
          <w:rFonts w:ascii="Arial" w:hAnsi="Arial" w:cs="Arial"/>
          <w:sz w:val="22"/>
          <w:szCs w:val="22"/>
        </w:rPr>
        <w:lastRenderedPageBreak/>
        <w:t>Research and prepare for and participate in information interviews</w:t>
      </w:r>
    </w:p>
    <w:p w:rsidR="005901E8" w:rsidRDefault="007229F5" w:rsidP="00AD2FFF">
      <w:pPr>
        <w:numPr>
          <w:ilvl w:val="0"/>
          <w:numId w:val="8"/>
        </w:numPr>
        <w:ind w:left="720"/>
        <w:rPr>
          <w:rFonts w:ascii="Arial" w:hAnsi="Arial" w:cs="Arial"/>
          <w:sz w:val="22"/>
          <w:szCs w:val="22"/>
        </w:rPr>
      </w:pPr>
      <w:r w:rsidRPr="00C33A6D">
        <w:rPr>
          <w:rFonts w:ascii="Arial" w:hAnsi="Arial" w:cs="Arial"/>
          <w:sz w:val="22"/>
          <w:szCs w:val="22"/>
        </w:rPr>
        <w:t>Produce a report with in-depth,</w:t>
      </w:r>
      <w:r w:rsidR="00845945" w:rsidRPr="00C33A6D">
        <w:rPr>
          <w:rFonts w:ascii="Arial" w:hAnsi="Arial" w:cs="Arial"/>
          <w:sz w:val="22"/>
          <w:szCs w:val="22"/>
        </w:rPr>
        <w:t xml:space="preserve"> professional database research</w:t>
      </w:r>
    </w:p>
    <w:p w:rsidR="00061357" w:rsidRPr="00C33A6D" w:rsidRDefault="00061357" w:rsidP="00061357">
      <w:pPr>
        <w:ind w:left="720"/>
        <w:rPr>
          <w:rFonts w:ascii="Arial" w:hAnsi="Arial" w:cs="Arial"/>
          <w:sz w:val="22"/>
          <w:szCs w:val="22"/>
        </w:rPr>
      </w:pPr>
    </w:p>
    <w:p w:rsidR="00AD2FFF" w:rsidRPr="00C33A6D" w:rsidRDefault="007229F5" w:rsidP="00666706">
      <w:pPr>
        <w:ind w:left="360" w:hanging="360"/>
        <w:rPr>
          <w:rFonts w:ascii="Arial" w:hAnsi="Arial" w:cs="Arial"/>
          <w:sz w:val="22"/>
          <w:szCs w:val="22"/>
        </w:rPr>
      </w:pPr>
      <w:r w:rsidRPr="00C33A6D">
        <w:rPr>
          <w:rFonts w:ascii="Arial" w:hAnsi="Arial" w:cs="Arial"/>
          <w:b/>
          <w:sz w:val="22"/>
          <w:szCs w:val="22"/>
        </w:rPr>
        <w:t>4.</w:t>
      </w:r>
      <w:r w:rsidRPr="00C33A6D">
        <w:rPr>
          <w:rFonts w:ascii="Arial" w:hAnsi="Arial" w:cs="Arial"/>
          <w:sz w:val="22"/>
          <w:szCs w:val="22"/>
        </w:rPr>
        <w:t xml:space="preserve"> </w:t>
      </w:r>
      <w:r w:rsidR="00666706" w:rsidRPr="00C33A6D">
        <w:rPr>
          <w:rFonts w:ascii="Arial" w:hAnsi="Arial" w:cs="Arial"/>
          <w:sz w:val="22"/>
          <w:szCs w:val="22"/>
        </w:rPr>
        <w:tab/>
      </w:r>
      <w:r w:rsidR="00AD2FFF" w:rsidRPr="00C33A6D">
        <w:rPr>
          <w:rFonts w:ascii="Arial" w:hAnsi="Arial" w:cs="Arial"/>
          <w:sz w:val="22"/>
          <w:szCs w:val="22"/>
        </w:rPr>
        <w:t>Collaborate in the production of documents and/or presentations.</w:t>
      </w:r>
    </w:p>
    <w:p w:rsidR="00AD2FFF" w:rsidRPr="00C33A6D" w:rsidRDefault="00AD2FFF" w:rsidP="00666706">
      <w:pPr>
        <w:ind w:left="360" w:hanging="360"/>
        <w:rPr>
          <w:rFonts w:ascii="Arial" w:hAnsi="Arial" w:cs="Arial"/>
          <w:sz w:val="22"/>
          <w:szCs w:val="22"/>
        </w:rPr>
      </w:pPr>
    </w:p>
    <w:p w:rsidR="00AD2FFF" w:rsidRPr="00C33A6D" w:rsidRDefault="00AE09CE" w:rsidP="00AE09CE">
      <w:pPr>
        <w:ind w:left="720" w:hanging="360"/>
        <w:rPr>
          <w:rFonts w:ascii="Arial" w:hAnsi="Arial" w:cs="Arial"/>
          <w:sz w:val="22"/>
          <w:szCs w:val="22"/>
          <w:u w:val="single"/>
        </w:rPr>
      </w:pPr>
      <w:r w:rsidRPr="00C33A6D">
        <w:rPr>
          <w:rFonts w:ascii="Arial" w:hAnsi="Arial" w:cs="Arial"/>
          <w:sz w:val="22"/>
          <w:szCs w:val="22"/>
          <w:u w:val="single"/>
        </w:rPr>
        <w:t>Potential Elements of P</w:t>
      </w:r>
      <w:r w:rsidR="00AD2FFF" w:rsidRPr="00C33A6D">
        <w:rPr>
          <w:rFonts w:ascii="Arial" w:hAnsi="Arial" w:cs="Arial"/>
          <w:sz w:val="22"/>
          <w:szCs w:val="22"/>
          <w:u w:val="single"/>
        </w:rPr>
        <w:t>erformance:</w:t>
      </w:r>
    </w:p>
    <w:p w:rsidR="00AD2FFF" w:rsidRPr="00C33A6D" w:rsidRDefault="00AD2FFF" w:rsidP="00AE09CE">
      <w:pPr>
        <w:numPr>
          <w:ilvl w:val="0"/>
          <w:numId w:val="8"/>
        </w:numPr>
        <w:ind w:left="720"/>
        <w:rPr>
          <w:rFonts w:ascii="Arial" w:hAnsi="Arial" w:cs="Arial"/>
          <w:sz w:val="22"/>
          <w:szCs w:val="22"/>
        </w:rPr>
      </w:pPr>
      <w:r w:rsidRPr="00C33A6D">
        <w:rPr>
          <w:rFonts w:ascii="Arial" w:hAnsi="Arial" w:cs="Arial"/>
          <w:sz w:val="22"/>
          <w:szCs w:val="22"/>
        </w:rPr>
        <w:t>Develop effective teamwork</w:t>
      </w:r>
      <w:r w:rsidR="00AD621D" w:rsidRPr="00C33A6D">
        <w:rPr>
          <w:rFonts w:ascii="Arial" w:hAnsi="Arial" w:cs="Arial"/>
          <w:sz w:val="22"/>
          <w:szCs w:val="22"/>
        </w:rPr>
        <w:t>, communication</w:t>
      </w:r>
      <w:r w:rsidRPr="00C33A6D">
        <w:rPr>
          <w:rFonts w:ascii="Arial" w:hAnsi="Arial" w:cs="Arial"/>
          <w:sz w:val="22"/>
          <w:szCs w:val="22"/>
        </w:rPr>
        <w:t xml:space="preserve"> and group problem-solving skills</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Delegate, assume, and follow roles and responsibilities</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Schedule meetings and manage allocated time</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Document and evaluate group progress; adapt to needs accordingly</w:t>
      </w:r>
    </w:p>
    <w:p w:rsidR="00AD621D" w:rsidRPr="00C33A6D" w:rsidRDefault="00AD621D" w:rsidP="00AE09CE">
      <w:pPr>
        <w:numPr>
          <w:ilvl w:val="0"/>
          <w:numId w:val="8"/>
        </w:numPr>
        <w:ind w:left="720"/>
        <w:rPr>
          <w:rFonts w:ascii="Arial" w:hAnsi="Arial" w:cs="Arial"/>
          <w:sz w:val="22"/>
          <w:szCs w:val="22"/>
        </w:rPr>
      </w:pPr>
      <w:r w:rsidRPr="00C33A6D">
        <w:rPr>
          <w:rFonts w:ascii="Arial" w:hAnsi="Arial" w:cs="Arial"/>
          <w:sz w:val="22"/>
          <w:szCs w:val="22"/>
        </w:rPr>
        <w:t>Produce unified, coherent, professional documents and/or presentations</w:t>
      </w:r>
    </w:p>
    <w:p w:rsidR="00AD2FFF" w:rsidRPr="00C33A6D" w:rsidRDefault="00AD2FFF" w:rsidP="00AD621D">
      <w:pPr>
        <w:rPr>
          <w:rFonts w:ascii="Arial" w:hAnsi="Arial" w:cs="Arial"/>
          <w:sz w:val="22"/>
          <w:szCs w:val="22"/>
        </w:rPr>
      </w:pPr>
    </w:p>
    <w:p w:rsidR="007229F5" w:rsidRPr="00C33A6D" w:rsidRDefault="00AD621D" w:rsidP="00666706">
      <w:pPr>
        <w:ind w:left="360" w:hanging="360"/>
        <w:rPr>
          <w:rFonts w:ascii="Arial" w:hAnsi="Arial" w:cs="Arial"/>
          <w:sz w:val="22"/>
          <w:szCs w:val="22"/>
        </w:rPr>
      </w:pPr>
      <w:r w:rsidRPr="00C33A6D">
        <w:rPr>
          <w:rFonts w:ascii="Arial" w:hAnsi="Arial" w:cs="Arial"/>
          <w:b/>
          <w:sz w:val="22"/>
          <w:szCs w:val="22"/>
        </w:rPr>
        <w:t>5.</w:t>
      </w:r>
      <w:r w:rsidRPr="00C33A6D">
        <w:rPr>
          <w:rFonts w:ascii="Arial" w:hAnsi="Arial" w:cs="Arial"/>
          <w:sz w:val="22"/>
          <w:szCs w:val="22"/>
        </w:rPr>
        <w:t xml:space="preserve"> </w:t>
      </w:r>
      <w:r w:rsidRPr="00C33A6D">
        <w:rPr>
          <w:rFonts w:ascii="Arial" w:hAnsi="Arial" w:cs="Arial"/>
          <w:sz w:val="22"/>
          <w:szCs w:val="22"/>
        </w:rPr>
        <w:tab/>
      </w:r>
      <w:r w:rsidR="007229F5" w:rsidRPr="00C33A6D">
        <w:rPr>
          <w:rFonts w:ascii="Arial" w:hAnsi="Arial" w:cs="Arial"/>
          <w:sz w:val="22"/>
          <w:szCs w:val="22"/>
        </w:rPr>
        <w:t>Give a well-organized, coherent, effective, informal oral presentation, using visual aids where appropriate.</w:t>
      </w:r>
    </w:p>
    <w:p w:rsidR="005B2F49" w:rsidRPr="00C33A6D" w:rsidRDefault="005B2F49" w:rsidP="00AE09CE">
      <w:pPr>
        <w:rPr>
          <w:rFonts w:ascii="Arial" w:hAnsi="Arial" w:cs="Arial"/>
          <w:b/>
          <w:sz w:val="22"/>
          <w:szCs w:val="22"/>
        </w:rPr>
      </w:pPr>
    </w:p>
    <w:p w:rsidR="007229F5"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Organize a presentation to meet the needs of an audience: logical development, proper sequencing, prior knowledge of the audience concerning the topic, etc.</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Present effectively in a dynamic manner that achieves the speaker’s purpose</w:t>
      </w:r>
    </w:p>
    <w:p w:rsidR="007229F5" w:rsidRPr="00C33A6D" w:rsidRDefault="007229F5" w:rsidP="00AE09CE">
      <w:pPr>
        <w:numPr>
          <w:ilvl w:val="0"/>
          <w:numId w:val="18"/>
        </w:numPr>
        <w:ind w:left="720"/>
        <w:rPr>
          <w:rFonts w:ascii="Arial" w:hAnsi="Arial" w:cs="Arial"/>
          <w:b/>
          <w:sz w:val="22"/>
          <w:szCs w:val="22"/>
        </w:rPr>
      </w:pPr>
      <w:r w:rsidRPr="00C33A6D">
        <w:rPr>
          <w:rFonts w:ascii="Arial" w:hAnsi="Arial" w:cs="Arial"/>
          <w:sz w:val="22"/>
          <w:szCs w:val="22"/>
        </w:rPr>
        <w:t>Use visual aids effectively</w:t>
      </w:r>
      <w:r w:rsidR="00C953E3" w:rsidRPr="00C33A6D">
        <w:rPr>
          <w:rFonts w:ascii="Arial" w:hAnsi="Arial" w:cs="Arial"/>
          <w:sz w:val="22"/>
          <w:szCs w:val="22"/>
        </w:rPr>
        <w:t>, including electronic tools such as PowerPoint</w:t>
      </w:r>
      <w:r w:rsidR="00F671EE" w:rsidRPr="00C33A6D">
        <w:rPr>
          <w:rFonts w:ascii="Arial" w:hAnsi="Arial" w:cs="Arial"/>
          <w:sz w:val="22"/>
          <w:szCs w:val="22"/>
        </w:rPr>
        <w:t>,</w:t>
      </w:r>
      <w:r w:rsidR="00C953E3" w:rsidRPr="00C33A6D">
        <w:rPr>
          <w:rFonts w:ascii="Arial" w:hAnsi="Arial" w:cs="Arial"/>
          <w:sz w:val="22"/>
          <w:szCs w:val="22"/>
        </w:rPr>
        <w:t xml:space="preserve"> in an engaging, professional manner</w:t>
      </w:r>
      <w:r w:rsidRPr="00C33A6D">
        <w:rPr>
          <w:rFonts w:ascii="Arial" w:hAnsi="Arial" w:cs="Arial"/>
          <w:sz w:val="22"/>
          <w:szCs w:val="22"/>
        </w:rPr>
        <w:t xml:space="preserve"> </w:t>
      </w:r>
    </w:p>
    <w:p w:rsidR="007229F5" w:rsidRPr="00C33A6D" w:rsidRDefault="007229F5" w:rsidP="00666706">
      <w:pPr>
        <w:ind w:left="360" w:hanging="360"/>
        <w:rPr>
          <w:rFonts w:ascii="Arial" w:hAnsi="Arial" w:cs="Arial"/>
          <w:b/>
          <w:sz w:val="22"/>
          <w:szCs w:val="22"/>
        </w:rPr>
      </w:pPr>
    </w:p>
    <w:p w:rsidR="007229F5" w:rsidRPr="00C33A6D" w:rsidRDefault="005B2F49" w:rsidP="00666706">
      <w:pPr>
        <w:ind w:left="360" w:hanging="360"/>
        <w:rPr>
          <w:rFonts w:ascii="Arial" w:hAnsi="Arial" w:cs="Arial"/>
          <w:sz w:val="22"/>
          <w:szCs w:val="22"/>
        </w:rPr>
      </w:pPr>
      <w:r w:rsidRPr="00C33A6D">
        <w:rPr>
          <w:rFonts w:ascii="Arial" w:hAnsi="Arial" w:cs="Arial"/>
          <w:b/>
          <w:sz w:val="22"/>
          <w:szCs w:val="22"/>
        </w:rPr>
        <w:t>6</w:t>
      </w:r>
      <w:r w:rsidR="007229F5" w:rsidRPr="00C33A6D">
        <w:rPr>
          <w:rFonts w:ascii="Arial" w:hAnsi="Arial" w:cs="Arial"/>
          <w:b/>
          <w:sz w:val="22"/>
          <w:szCs w:val="22"/>
        </w:rPr>
        <w:t>.</w:t>
      </w:r>
      <w:r w:rsidR="007229F5" w:rsidRPr="00C33A6D">
        <w:rPr>
          <w:rFonts w:ascii="Arial" w:hAnsi="Arial" w:cs="Arial"/>
          <w:sz w:val="22"/>
          <w:szCs w:val="22"/>
        </w:rPr>
        <w:t xml:space="preserve"> </w:t>
      </w:r>
      <w:r w:rsidR="00666706" w:rsidRPr="00C33A6D">
        <w:rPr>
          <w:rFonts w:ascii="Arial" w:hAnsi="Arial" w:cs="Arial"/>
          <w:sz w:val="22"/>
          <w:szCs w:val="22"/>
        </w:rPr>
        <w:tab/>
      </w:r>
      <w:r w:rsidR="007229F5" w:rsidRPr="00C33A6D">
        <w:rPr>
          <w:rFonts w:ascii="Arial" w:hAnsi="Arial" w:cs="Arial"/>
          <w:sz w:val="22"/>
          <w:szCs w:val="22"/>
        </w:rPr>
        <w:t>Submit an effective employment package.</w:t>
      </w:r>
    </w:p>
    <w:p w:rsidR="007229F5" w:rsidRPr="00C33A6D" w:rsidRDefault="007229F5" w:rsidP="00666706">
      <w:pPr>
        <w:ind w:left="360" w:hanging="360"/>
        <w:rPr>
          <w:rFonts w:ascii="Arial" w:hAnsi="Arial" w:cs="Arial"/>
          <w:sz w:val="22"/>
          <w:szCs w:val="22"/>
        </w:rPr>
      </w:pPr>
    </w:p>
    <w:p w:rsidR="007229F5"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Submit an effective letter of application responding to an advertised position</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Submit a résumé for the prepared letter of application</w:t>
      </w:r>
    </w:p>
    <w:p w:rsidR="007229F5" w:rsidRPr="00C33A6D" w:rsidRDefault="007229F5" w:rsidP="00AE09CE">
      <w:pPr>
        <w:numPr>
          <w:ilvl w:val="0"/>
          <w:numId w:val="8"/>
        </w:numPr>
        <w:ind w:left="720"/>
        <w:rPr>
          <w:rFonts w:ascii="Arial" w:hAnsi="Arial" w:cs="Arial"/>
          <w:b/>
          <w:sz w:val="22"/>
          <w:szCs w:val="22"/>
        </w:rPr>
      </w:pPr>
      <w:r w:rsidRPr="00C33A6D">
        <w:rPr>
          <w:rFonts w:ascii="Arial" w:hAnsi="Arial" w:cs="Arial"/>
          <w:sz w:val="22"/>
          <w:szCs w:val="22"/>
        </w:rPr>
        <w:t>Demonstrate how to research an employment opportunity</w:t>
      </w:r>
    </w:p>
    <w:p w:rsidR="005965A2" w:rsidRPr="00C33A6D" w:rsidRDefault="005965A2" w:rsidP="005965A2">
      <w:pPr>
        <w:ind w:left="360" w:hanging="360"/>
        <w:rPr>
          <w:rFonts w:ascii="Arial" w:hAnsi="Arial" w:cs="Arial"/>
          <w:sz w:val="22"/>
          <w:szCs w:val="22"/>
        </w:rPr>
      </w:pPr>
    </w:p>
    <w:p w:rsidR="005965A2" w:rsidRPr="00C33A6D" w:rsidRDefault="00BA526F" w:rsidP="005965A2">
      <w:pPr>
        <w:ind w:left="360" w:hanging="360"/>
        <w:rPr>
          <w:rFonts w:ascii="Arial" w:hAnsi="Arial" w:cs="Arial"/>
          <w:sz w:val="22"/>
          <w:szCs w:val="22"/>
        </w:rPr>
      </w:pPr>
      <w:r w:rsidRPr="00C33A6D">
        <w:rPr>
          <w:rFonts w:ascii="Arial" w:hAnsi="Arial" w:cs="Arial"/>
          <w:b/>
          <w:sz w:val="22"/>
          <w:szCs w:val="22"/>
        </w:rPr>
        <w:t>7</w:t>
      </w:r>
      <w:r w:rsidR="005965A2" w:rsidRPr="00C33A6D">
        <w:rPr>
          <w:rFonts w:ascii="Arial" w:hAnsi="Arial" w:cs="Arial"/>
          <w:b/>
          <w:sz w:val="22"/>
          <w:szCs w:val="22"/>
        </w:rPr>
        <w:t>.</w:t>
      </w:r>
      <w:r w:rsidR="005965A2" w:rsidRPr="00C33A6D">
        <w:rPr>
          <w:rFonts w:ascii="Arial" w:hAnsi="Arial" w:cs="Arial"/>
          <w:sz w:val="22"/>
          <w:szCs w:val="22"/>
        </w:rPr>
        <w:t xml:space="preserve"> </w:t>
      </w:r>
      <w:r w:rsidR="005965A2" w:rsidRPr="00C33A6D">
        <w:rPr>
          <w:rFonts w:ascii="Arial" w:hAnsi="Arial" w:cs="Arial"/>
          <w:sz w:val="22"/>
          <w:szCs w:val="22"/>
        </w:rPr>
        <w:tab/>
        <w:t>Demonstrate in writing, comprehension of program-related material from professional journals</w:t>
      </w:r>
      <w:r w:rsidR="00667699" w:rsidRPr="00C33A6D">
        <w:rPr>
          <w:rFonts w:ascii="Arial" w:hAnsi="Arial" w:cs="Arial"/>
          <w:sz w:val="22"/>
          <w:szCs w:val="22"/>
        </w:rPr>
        <w:t>/articles</w:t>
      </w:r>
      <w:r w:rsidR="005965A2" w:rsidRPr="00C33A6D">
        <w:rPr>
          <w:rFonts w:ascii="Arial" w:hAnsi="Arial" w:cs="Arial"/>
          <w:sz w:val="22"/>
          <w:szCs w:val="22"/>
        </w:rPr>
        <w:t>.</w:t>
      </w:r>
    </w:p>
    <w:p w:rsidR="005965A2" w:rsidRPr="00C33A6D" w:rsidRDefault="005965A2" w:rsidP="005965A2">
      <w:pPr>
        <w:ind w:left="360" w:hanging="360"/>
        <w:rPr>
          <w:rFonts w:ascii="Arial" w:hAnsi="Arial" w:cs="Arial"/>
          <w:sz w:val="22"/>
          <w:szCs w:val="22"/>
        </w:rPr>
      </w:pPr>
    </w:p>
    <w:p w:rsidR="005965A2"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5965A2" w:rsidRPr="00C33A6D" w:rsidRDefault="005965A2" w:rsidP="00AE09CE">
      <w:pPr>
        <w:numPr>
          <w:ilvl w:val="0"/>
          <w:numId w:val="8"/>
        </w:numPr>
        <w:ind w:left="720"/>
        <w:rPr>
          <w:rFonts w:ascii="Arial" w:hAnsi="Arial" w:cs="Arial"/>
          <w:sz w:val="22"/>
          <w:szCs w:val="22"/>
        </w:rPr>
      </w:pPr>
      <w:r w:rsidRPr="00C33A6D">
        <w:rPr>
          <w:rFonts w:ascii="Arial" w:hAnsi="Arial" w:cs="Arial"/>
          <w:sz w:val="22"/>
          <w:szCs w:val="22"/>
        </w:rPr>
        <w:t>Summarize and evaluate articles from journals related to the program</w:t>
      </w:r>
    </w:p>
    <w:p w:rsidR="005965A2" w:rsidRPr="00C33A6D" w:rsidRDefault="005965A2" w:rsidP="00AE09CE">
      <w:pPr>
        <w:numPr>
          <w:ilvl w:val="0"/>
          <w:numId w:val="8"/>
        </w:numPr>
        <w:ind w:left="720"/>
        <w:rPr>
          <w:rFonts w:ascii="Arial" w:hAnsi="Arial" w:cs="Arial"/>
          <w:sz w:val="22"/>
          <w:szCs w:val="22"/>
        </w:rPr>
      </w:pPr>
      <w:r w:rsidRPr="00C33A6D">
        <w:rPr>
          <w:rFonts w:ascii="Arial" w:hAnsi="Arial" w:cs="Arial"/>
          <w:sz w:val="22"/>
          <w:szCs w:val="22"/>
        </w:rPr>
        <w:t>Use information from program-related journals in reports written for class</w:t>
      </w:r>
    </w:p>
    <w:p w:rsidR="005965A2" w:rsidRPr="00C33A6D" w:rsidRDefault="005965A2" w:rsidP="00AE09CE">
      <w:pPr>
        <w:numPr>
          <w:ilvl w:val="0"/>
          <w:numId w:val="8"/>
        </w:numPr>
        <w:ind w:left="720"/>
        <w:rPr>
          <w:rFonts w:ascii="Arial" w:hAnsi="Arial" w:cs="Arial"/>
          <w:sz w:val="22"/>
          <w:szCs w:val="22"/>
        </w:rPr>
      </w:pPr>
      <w:r w:rsidRPr="00C33A6D">
        <w:rPr>
          <w:rFonts w:ascii="Arial" w:hAnsi="Arial" w:cs="Arial"/>
          <w:sz w:val="22"/>
          <w:szCs w:val="22"/>
        </w:rPr>
        <w:t>Document sources of information in a suitable format (</w:t>
      </w: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w:t>
      </w:r>
    </w:p>
    <w:p w:rsidR="00152BA6" w:rsidRPr="00C33A6D" w:rsidRDefault="00152BA6" w:rsidP="00AE09CE">
      <w:pPr>
        <w:ind w:left="720"/>
        <w:rPr>
          <w:rFonts w:ascii="Arial" w:hAnsi="Arial" w:cs="Arial"/>
          <w:sz w:val="22"/>
          <w:szCs w:val="22"/>
        </w:rPr>
      </w:pPr>
    </w:p>
    <w:p w:rsidR="007229F5" w:rsidRPr="00C33A6D" w:rsidRDefault="00BA526F" w:rsidP="00666706">
      <w:pPr>
        <w:ind w:left="360" w:hanging="360"/>
        <w:rPr>
          <w:rFonts w:ascii="Arial" w:hAnsi="Arial" w:cs="Arial"/>
          <w:sz w:val="22"/>
          <w:szCs w:val="22"/>
        </w:rPr>
      </w:pPr>
      <w:r w:rsidRPr="00C33A6D">
        <w:rPr>
          <w:rFonts w:ascii="Arial" w:hAnsi="Arial" w:cs="Arial"/>
          <w:b/>
          <w:sz w:val="22"/>
          <w:szCs w:val="22"/>
        </w:rPr>
        <w:t>8</w:t>
      </w:r>
      <w:r w:rsidR="007229F5" w:rsidRPr="00C33A6D">
        <w:rPr>
          <w:rFonts w:ascii="Arial" w:hAnsi="Arial" w:cs="Arial"/>
          <w:b/>
          <w:sz w:val="22"/>
          <w:szCs w:val="22"/>
        </w:rPr>
        <w:t>.</w:t>
      </w:r>
      <w:r w:rsidR="007229F5" w:rsidRPr="00C33A6D">
        <w:rPr>
          <w:rFonts w:ascii="Arial" w:hAnsi="Arial" w:cs="Arial"/>
          <w:sz w:val="22"/>
          <w:szCs w:val="22"/>
        </w:rPr>
        <w:t xml:space="preserve"> </w:t>
      </w:r>
      <w:r w:rsidR="00666706" w:rsidRPr="00C33A6D">
        <w:rPr>
          <w:rFonts w:ascii="Arial" w:hAnsi="Arial" w:cs="Arial"/>
          <w:sz w:val="22"/>
          <w:szCs w:val="22"/>
        </w:rPr>
        <w:tab/>
      </w:r>
      <w:r w:rsidR="007229F5" w:rsidRPr="00C33A6D">
        <w:rPr>
          <w:rFonts w:ascii="Arial" w:hAnsi="Arial" w:cs="Arial"/>
          <w:sz w:val="22"/>
          <w:szCs w:val="22"/>
        </w:rPr>
        <w:t>Employ a variety of editing techniques.</w:t>
      </w:r>
    </w:p>
    <w:p w:rsidR="007229F5" w:rsidRPr="00C33A6D" w:rsidRDefault="007229F5" w:rsidP="00666706">
      <w:pPr>
        <w:ind w:left="360" w:hanging="360"/>
        <w:rPr>
          <w:rFonts w:ascii="Arial" w:hAnsi="Arial" w:cs="Arial"/>
          <w:sz w:val="22"/>
          <w:szCs w:val="22"/>
        </w:rPr>
      </w:pPr>
    </w:p>
    <w:p w:rsidR="007229F5" w:rsidRPr="00C33A6D" w:rsidRDefault="00F40C16" w:rsidP="00AE09CE">
      <w:pPr>
        <w:ind w:left="720" w:hanging="360"/>
        <w:rPr>
          <w:rFonts w:ascii="Arial" w:hAnsi="Arial" w:cs="Arial"/>
          <w:sz w:val="22"/>
          <w:szCs w:val="22"/>
          <w:u w:val="single"/>
        </w:rPr>
      </w:pPr>
      <w:r w:rsidRPr="00C33A6D">
        <w:rPr>
          <w:rFonts w:ascii="Arial" w:hAnsi="Arial" w:cs="Arial"/>
          <w:sz w:val="22"/>
          <w:szCs w:val="22"/>
          <w:u w:val="single"/>
        </w:rPr>
        <w:t>Potential Elements of Performance:</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Use the technological tools available to assist in editing written material</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Use peer-editing effectively</w:t>
      </w:r>
    </w:p>
    <w:p w:rsidR="007229F5" w:rsidRPr="00C33A6D" w:rsidRDefault="007229F5" w:rsidP="00AE09CE">
      <w:pPr>
        <w:numPr>
          <w:ilvl w:val="0"/>
          <w:numId w:val="8"/>
        </w:numPr>
        <w:ind w:left="720"/>
        <w:rPr>
          <w:rFonts w:ascii="Arial" w:hAnsi="Arial" w:cs="Arial"/>
          <w:sz w:val="22"/>
          <w:szCs w:val="22"/>
        </w:rPr>
      </w:pPr>
      <w:r w:rsidRPr="00C33A6D">
        <w:rPr>
          <w:rFonts w:ascii="Arial" w:hAnsi="Arial" w:cs="Arial"/>
          <w:sz w:val="22"/>
          <w:szCs w:val="22"/>
        </w:rPr>
        <w:t>Self-edit written work</w:t>
      </w:r>
    </w:p>
    <w:p w:rsidR="00C953E3" w:rsidRPr="00C33A6D" w:rsidRDefault="00C953E3" w:rsidP="00C953E3">
      <w:pPr>
        <w:rPr>
          <w:rFonts w:ascii="Arial" w:hAnsi="Arial" w:cs="Arial"/>
          <w:sz w:val="22"/>
          <w:szCs w:val="22"/>
        </w:rPr>
      </w:pPr>
    </w:p>
    <w:p w:rsidR="007229F5" w:rsidRPr="00C33A6D" w:rsidRDefault="007229F5" w:rsidP="00666706">
      <w:pPr>
        <w:ind w:left="360" w:hanging="360"/>
        <w:rPr>
          <w:rFonts w:ascii="Arial" w:hAnsi="Arial" w:cs="Arial"/>
          <w:b/>
          <w:sz w:val="22"/>
          <w:szCs w:val="22"/>
        </w:rPr>
      </w:pPr>
    </w:p>
    <w:p w:rsidR="007229F5" w:rsidRPr="00C33A6D" w:rsidRDefault="007229F5" w:rsidP="00666706">
      <w:pPr>
        <w:ind w:left="360" w:hanging="360"/>
        <w:rPr>
          <w:rFonts w:ascii="Arial" w:hAnsi="Arial" w:cs="Arial"/>
          <w:b/>
          <w:sz w:val="22"/>
          <w:szCs w:val="22"/>
        </w:rPr>
      </w:pPr>
      <w:r w:rsidRPr="00C33A6D">
        <w:rPr>
          <w:rFonts w:ascii="Arial" w:hAnsi="Arial" w:cs="Arial"/>
          <w:b/>
          <w:sz w:val="22"/>
          <w:szCs w:val="22"/>
        </w:rPr>
        <w:t>III.</w:t>
      </w:r>
      <w:r w:rsidRPr="00C33A6D">
        <w:rPr>
          <w:rFonts w:ascii="Arial" w:hAnsi="Arial" w:cs="Arial"/>
          <w:b/>
          <w:sz w:val="22"/>
          <w:szCs w:val="22"/>
        </w:rPr>
        <w:tab/>
        <w:t>TOPICS:</w:t>
      </w:r>
    </w:p>
    <w:p w:rsidR="007229F5" w:rsidRPr="00C33A6D" w:rsidRDefault="007229F5" w:rsidP="00666706">
      <w:pPr>
        <w:ind w:left="360" w:hanging="360"/>
        <w:rPr>
          <w:rFonts w:ascii="Arial" w:hAnsi="Arial" w:cs="Arial"/>
          <w:b/>
          <w:sz w:val="22"/>
          <w:szCs w:val="22"/>
        </w:rPr>
      </w:pPr>
    </w:p>
    <w:p w:rsidR="00BA526F" w:rsidRPr="00C33A6D" w:rsidRDefault="007229F5" w:rsidP="00224CE1">
      <w:pPr>
        <w:ind w:left="360"/>
        <w:rPr>
          <w:rFonts w:ascii="Arial" w:hAnsi="Arial" w:cs="Arial"/>
          <w:sz w:val="22"/>
          <w:szCs w:val="22"/>
        </w:rPr>
      </w:pPr>
      <w:r w:rsidRPr="00C33A6D">
        <w:rPr>
          <w:rFonts w:ascii="Arial" w:hAnsi="Arial" w:cs="Arial"/>
          <w:sz w:val="22"/>
          <w:szCs w:val="22"/>
        </w:rPr>
        <w:t>Note</w:t>
      </w:r>
      <w:r w:rsidRPr="00C33A6D">
        <w:rPr>
          <w:rFonts w:ascii="Arial" w:hAnsi="Arial" w:cs="Arial"/>
          <w:b/>
          <w:sz w:val="22"/>
          <w:szCs w:val="22"/>
        </w:rPr>
        <w:t xml:space="preserve">: </w:t>
      </w:r>
      <w:r w:rsidRPr="00C33A6D">
        <w:rPr>
          <w:rFonts w:ascii="Arial" w:hAnsi="Arial" w:cs="Arial"/>
          <w:sz w:val="22"/>
          <w:szCs w:val="22"/>
        </w:rPr>
        <w:t xml:space="preserve">These topics sometimes overlap several areas of skill development and are not necessarily intended to be explored in isolated learning units or in the order below. </w:t>
      </w:r>
    </w:p>
    <w:p w:rsidR="00BA526F" w:rsidRPr="00C33A6D" w:rsidRDefault="00BA526F" w:rsidP="00224CE1">
      <w:pPr>
        <w:ind w:left="360"/>
        <w:rPr>
          <w:rFonts w:ascii="Arial" w:hAnsi="Arial" w:cs="Arial"/>
          <w:sz w:val="22"/>
          <w:szCs w:val="22"/>
        </w:rPr>
      </w:pPr>
    </w:p>
    <w:p w:rsidR="007229F5" w:rsidRPr="00C33A6D" w:rsidRDefault="00666706" w:rsidP="00224CE1">
      <w:pPr>
        <w:ind w:left="360"/>
        <w:rPr>
          <w:rFonts w:ascii="Arial" w:hAnsi="Arial" w:cs="Arial"/>
          <w:sz w:val="22"/>
          <w:szCs w:val="22"/>
        </w:rPr>
      </w:pPr>
      <w:r w:rsidRPr="00C33A6D">
        <w:rPr>
          <w:rFonts w:ascii="Arial" w:hAnsi="Arial" w:cs="Arial"/>
          <w:sz w:val="22"/>
          <w:szCs w:val="22"/>
        </w:rPr>
        <w:t xml:space="preserve">The </w:t>
      </w:r>
      <w:r w:rsidR="007229F5" w:rsidRPr="00C33A6D">
        <w:rPr>
          <w:rFonts w:ascii="Arial" w:hAnsi="Arial" w:cs="Arial"/>
          <w:sz w:val="22"/>
          <w:szCs w:val="22"/>
        </w:rPr>
        <w:t>professor</w:t>
      </w:r>
      <w:r w:rsidR="00BA526F" w:rsidRPr="00C33A6D">
        <w:rPr>
          <w:rFonts w:ascii="Arial" w:hAnsi="Arial" w:cs="Arial"/>
          <w:sz w:val="22"/>
          <w:szCs w:val="22"/>
        </w:rPr>
        <w:t xml:space="preserve"> is to</w:t>
      </w:r>
      <w:r w:rsidR="007229F5" w:rsidRPr="00C33A6D">
        <w:rPr>
          <w:rFonts w:ascii="Arial" w:hAnsi="Arial" w:cs="Arial"/>
          <w:sz w:val="22"/>
          <w:szCs w:val="22"/>
        </w:rPr>
        <w:t xml:space="preserve"> collaborat</w:t>
      </w:r>
      <w:r w:rsidR="00BA526F" w:rsidRPr="00C33A6D">
        <w:rPr>
          <w:rFonts w:ascii="Arial" w:hAnsi="Arial" w:cs="Arial"/>
          <w:sz w:val="22"/>
          <w:szCs w:val="22"/>
        </w:rPr>
        <w:t>e</w:t>
      </w:r>
      <w:r w:rsidR="007229F5" w:rsidRPr="00C33A6D">
        <w:rPr>
          <w:rFonts w:ascii="Arial" w:hAnsi="Arial" w:cs="Arial"/>
          <w:sz w:val="22"/>
          <w:szCs w:val="22"/>
        </w:rPr>
        <w:t xml:space="preserve"> with </w:t>
      </w:r>
      <w:r w:rsidR="00BA526F" w:rsidRPr="00C33A6D">
        <w:rPr>
          <w:rFonts w:ascii="Arial" w:hAnsi="Arial" w:cs="Arial"/>
          <w:sz w:val="22"/>
          <w:szCs w:val="22"/>
        </w:rPr>
        <w:t xml:space="preserve">the students’ </w:t>
      </w:r>
      <w:r w:rsidR="007229F5" w:rsidRPr="00C33A6D">
        <w:rPr>
          <w:rFonts w:ascii="Arial" w:hAnsi="Arial" w:cs="Arial"/>
          <w:sz w:val="22"/>
          <w:szCs w:val="22"/>
        </w:rPr>
        <w:t xml:space="preserve">program </w:t>
      </w:r>
      <w:r w:rsidR="007D0C3E" w:rsidRPr="00C33A6D">
        <w:rPr>
          <w:rFonts w:ascii="Arial" w:hAnsi="Arial" w:cs="Arial"/>
          <w:sz w:val="22"/>
          <w:szCs w:val="22"/>
        </w:rPr>
        <w:t>Coordinator</w:t>
      </w:r>
      <w:r w:rsidR="00BA526F" w:rsidRPr="00C33A6D">
        <w:rPr>
          <w:rFonts w:ascii="Arial" w:hAnsi="Arial" w:cs="Arial"/>
          <w:sz w:val="22"/>
          <w:szCs w:val="22"/>
        </w:rPr>
        <w:t>,</w:t>
      </w:r>
      <w:r w:rsidR="007229F5" w:rsidRPr="00C33A6D">
        <w:rPr>
          <w:rFonts w:ascii="Arial" w:hAnsi="Arial" w:cs="Arial"/>
          <w:sz w:val="22"/>
          <w:szCs w:val="22"/>
        </w:rPr>
        <w:t xml:space="preserve"> </w:t>
      </w:r>
      <w:r w:rsidR="00A35183" w:rsidRPr="00C33A6D">
        <w:rPr>
          <w:rFonts w:ascii="Arial" w:hAnsi="Arial" w:cs="Arial"/>
          <w:sz w:val="22"/>
          <w:szCs w:val="22"/>
        </w:rPr>
        <w:t>using the “</w:t>
      </w:r>
      <w:smartTag w:uri="urn:schemas-microsoft-com:office:smarttags" w:element="stockticker">
        <w:r w:rsidR="00A35183" w:rsidRPr="00C33A6D">
          <w:rPr>
            <w:rFonts w:ascii="Arial" w:hAnsi="Arial" w:cs="Arial"/>
            <w:sz w:val="22"/>
            <w:szCs w:val="22"/>
          </w:rPr>
          <w:t>CMM</w:t>
        </w:r>
      </w:smartTag>
      <w:r w:rsidR="00A35183" w:rsidRPr="00C33A6D">
        <w:rPr>
          <w:rFonts w:ascii="Arial" w:hAnsi="Arial" w:cs="Arial"/>
          <w:sz w:val="22"/>
          <w:szCs w:val="22"/>
        </w:rPr>
        <w:t xml:space="preserve">225 Professor-Program Topic Selection Checklist” available through the Language &amp; </w:t>
      </w:r>
      <w:r w:rsidR="00A35183" w:rsidRPr="00C33A6D">
        <w:rPr>
          <w:rFonts w:ascii="Arial" w:hAnsi="Arial" w:cs="Arial"/>
          <w:sz w:val="22"/>
          <w:szCs w:val="22"/>
        </w:rPr>
        <w:lastRenderedPageBreak/>
        <w:t>Communication Department, to choose</w:t>
      </w:r>
      <w:r w:rsidR="00987BFD" w:rsidRPr="00C33A6D">
        <w:rPr>
          <w:rFonts w:ascii="Arial" w:hAnsi="Arial" w:cs="Arial"/>
          <w:sz w:val="22"/>
          <w:szCs w:val="22"/>
        </w:rPr>
        <w:t xml:space="preserve"> </w:t>
      </w:r>
      <w:r w:rsidR="00105307" w:rsidRPr="00C33A6D">
        <w:rPr>
          <w:rFonts w:ascii="Arial" w:hAnsi="Arial" w:cs="Arial"/>
          <w:sz w:val="22"/>
          <w:szCs w:val="22"/>
        </w:rPr>
        <w:t>topics</w:t>
      </w:r>
      <w:r w:rsidR="00A35183" w:rsidRPr="00C33A6D">
        <w:rPr>
          <w:rFonts w:ascii="Arial" w:hAnsi="Arial" w:cs="Arial"/>
          <w:sz w:val="22"/>
          <w:szCs w:val="22"/>
        </w:rPr>
        <w:t xml:space="preserve"> specific to the needs of the program. A</w:t>
      </w:r>
      <w:r w:rsidR="00F74876" w:rsidRPr="00C33A6D">
        <w:rPr>
          <w:rFonts w:ascii="Arial" w:hAnsi="Arial" w:cs="Arial"/>
          <w:sz w:val="22"/>
          <w:szCs w:val="22"/>
        </w:rPr>
        <w:t xml:space="preserve"> topic from each numbered item below </w:t>
      </w:r>
      <w:r w:rsidR="00480D39" w:rsidRPr="00C33A6D">
        <w:rPr>
          <w:rFonts w:ascii="Arial" w:hAnsi="Arial" w:cs="Arial"/>
          <w:sz w:val="22"/>
          <w:szCs w:val="22"/>
        </w:rPr>
        <w:t>will</w:t>
      </w:r>
      <w:r w:rsidR="00F74876" w:rsidRPr="00C33A6D">
        <w:rPr>
          <w:rFonts w:ascii="Arial" w:hAnsi="Arial" w:cs="Arial"/>
          <w:sz w:val="22"/>
          <w:szCs w:val="22"/>
        </w:rPr>
        <w:t xml:space="preserve"> be included; </w:t>
      </w:r>
      <w:r w:rsidR="00480D39" w:rsidRPr="00C33A6D">
        <w:rPr>
          <w:rFonts w:ascii="Arial" w:hAnsi="Arial" w:cs="Arial"/>
          <w:sz w:val="22"/>
          <w:szCs w:val="22"/>
        </w:rPr>
        <w:t>a</w:t>
      </w:r>
      <w:r w:rsidR="00F74876" w:rsidRPr="00C33A6D">
        <w:rPr>
          <w:rFonts w:ascii="Arial" w:hAnsi="Arial" w:cs="Arial"/>
          <w:sz w:val="22"/>
          <w:szCs w:val="22"/>
        </w:rPr>
        <w:t xml:space="preserve">sterisked (*) items </w:t>
      </w:r>
      <w:r w:rsidR="00F94B0D" w:rsidRPr="00C33A6D">
        <w:rPr>
          <w:rFonts w:ascii="Arial" w:hAnsi="Arial" w:cs="Arial"/>
          <w:sz w:val="22"/>
          <w:szCs w:val="22"/>
        </w:rPr>
        <w:t>will</w:t>
      </w:r>
      <w:r w:rsidR="00F74876" w:rsidRPr="00C33A6D">
        <w:rPr>
          <w:rFonts w:ascii="Arial" w:hAnsi="Arial" w:cs="Arial"/>
          <w:sz w:val="22"/>
          <w:szCs w:val="22"/>
        </w:rPr>
        <w:t xml:space="preserve"> be included</w:t>
      </w:r>
      <w:r w:rsidR="00F94B0D" w:rsidRPr="00C33A6D">
        <w:rPr>
          <w:rFonts w:ascii="Arial" w:hAnsi="Arial" w:cs="Arial"/>
          <w:sz w:val="22"/>
          <w:szCs w:val="22"/>
        </w:rPr>
        <w:t xml:space="preserve"> for all programs</w:t>
      </w:r>
      <w:r w:rsidR="00F74876" w:rsidRPr="00C33A6D">
        <w:rPr>
          <w:rFonts w:ascii="Arial" w:hAnsi="Arial" w:cs="Arial"/>
          <w:sz w:val="22"/>
          <w:szCs w:val="22"/>
        </w:rPr>
        <w:t>.</w:t>
      </w:r>
      <w:r w:rsidR="00105307" w:rsidRPr="00C33A6D">
        <w:rPr>
          <w:rFonts w:ascii="Arial" w:hAnsi="Arial" w:cs="Arial"/>
          <w:sz w:val="22"/>
          <w:szCs w:val="22"/>
        </w:rPr>
        <w:t xml:space="preserve"> All topics include professional language and editing. </w:t>
      </w:r>
    </w:p>
    <w:p w:rsidR="002841CB" w:rsidRPr="00C33A6D" w:rsidRDefault="002841CB" w:rsidP="002841CB">
      <w:pPr>
        <w:rPr>
          <w:rFonts w:ascii="Arial" w:hAnsi="Arial" w:cs="Arial"/>
          <w:sz w:val="22"/>
          <w:szCs w:val="22"/>
        </w:rPr>
      </w:pPr>
    </w:p>
    <w:p w:rsidR="002701FC"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Daily professional communiqu</w:t>
      </w:r>
      <w:r w:rsidR="00F74876" w:rsidRPr="00C33A6D">
        <w:rPr>
          <w:rFonts w:ascii="Arial" w:hAnsi="Arial" w:cs="Arial"/>
          <w:sz w:val="22"/>
          <w:szCs w:val="22"/>
        </w:rPr>
        <w:t xml:space="preserve">és: emails, memos, </w:t>
      </w:r>
      <w:r w:rsidRPr="00C33A6D">
        <w:rPr>
          <w:rFonts w:ascii="Arial" w:hAnsi="Arial" w:cs="Arial"/>
          <w:sz w:val="22"/>
          <w:szCs w:val="22"/>
        </w:rPr>
        <w:t>letters</w:t>
      </w:r>
    </w:p>
    <w:p w:rsidR="002701FC"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Short reports: progress, incident, evaluation, inspection, investigation</w:t>
      </w:r>
      <w:r w:rsidR="00F94B0D" w:rsidRPr="00C33A6D">
        <w:rPr>
          <w:rFonts w:ascii="Arial" w:hAnsi="Arial" w:cs="Arial"/>
          <w:sz w:val="22"/>
          <w:szCs w:val="22"/>
        </w:rPr>
        <w:t>, etc.</w:t>
      </w:r>
    </w:p>
    <w:p w:rsidR="002701FC"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Daily observations: daily log, observation report, meeting minutes</w:t>
      </w:r>
    </w:p>
    <w:p w:rsidR="009239CD" w:rsidRPr="00C33A6D" w:rsidRDefault="002701FC" w:rsidP="00224CE1">
      <w:pPr>
        <w:pStyle w:val="ListParagraph"/>
        <w:numPr>
          <w:ilvl w:val="0"/>
          <w:numId w:val="22"/>
        </w:numPr>
        <w:rPr>
          <w:rFonts w:ascii="Arial" w:hAnsi="Arial" w:cs="Arial"/>
          <w:sz w:val="22"/>
          <w:szCs w:val="22"/>
        </w:rPr>
      </w:pPr>
      <w:r w:rsidRPr="00C33A6D">
        <w:rPr>
          <w:rFonts w:ascii="Arial" w:hAnsi="Arial" w:cs="Arial"/>
          <w:sz w:val="22"/>
          <w:szCs w:val="22"/>
        </w:rPr>
        <w:t>Long</w:t>
      </w:r>
      <w:r w:rsidR="009239CD" w:rsidRPr="00C33A6D">
        <w:rPr>
          <w:rFonts w:ascii="Arial" w:hAnsi="Arial" w:cs="Arial"/>
          <w:sz w:val="22"/>
          <w:szCs w:val="22"/>
        </w:rPr>
        <w:t xml:space="preserve"> report—must include research: proposal, grant application, research paper</w:t>
      </w:r>
    </w:p>
    <w:p w:rsidR="006047B3" w:rsidRPr="00C33A6D" w:rsidRDefault="009239CD" w:rsidP="00224CE1">
      <w:pPr>
        <w:pStyle w:val="ListParagraph"/>
        <w:numPr>
          <w:ilvl w:val="0"/>
          <w:numId w:val="22"/>
        </w:numPr>
        <w:rPr>
          <w:rFonts w:ascii="Arial" w:hAnsi="Arial" w:cs="Arial"/>
          <w:sz w:val="22"/>
          <w:szCs w:val="22"/>
        </w:rPr>
      </w:pPr>
      <w:r w:rsidRPr="00C33A6D">
        <w:rPr>
          <w:rFonts w:ascii="Arial" w:hAnsi="Arial" w:cs="Arial"/>
          <w:sz w:val="22"/>
          <w:szCs w:val="22"/>
        </w:rPr>
        <w:t>Employment package</w:t>
      </w:r>
      <w:r w:rsidR="006047B3" w:rsidRPr="00C33A6D">
        <w:rPr>
          <w:rFonts w:ascii="Arial" w:hAnsi="Arial" w:cs="Arial"/>
          <w:sz w:val="22"/>
          <w:szCs w:val="22"/>
        </w:rPr>
        <w:t>: résumé</w:t>
      </w:r>
      <w:r w:rsidR="00F94B0D" w:rsidRPr="00C33A6D">
        <w:rPr>
          <w:rFonts w:ascii="Arial" w:hAnsi="Arial" w:cs="Arial"/>
          <w:sz w:val="22"/>
          <w:szCs w:val="22"/>
        </w:rPr>
        <w:t>*</w:t>
      </w:r>
      <w:r w:rsidR="006047B3" w:rsidRPr="00C33A6D">
        <w:rPr>
          <w:rFonts w:ascii="Arial" w:hAnsi="Arial" w:cs="Arial"/>
          <w:sz w:val="22"/>
          <w:szCs w:val="22"/>
        </w:rPr>
        <w:t>, cover letter</w:t>
      </w:r>
      <w:r w:rsidR="00F94B0D" w:rsidRPr="00C33A6D">
        <w:rPr>
          <w:rFonts w:ascii="Arial" w:hAnsi="Arial" w:cs="Arial"/>
          <w:sz w:val="22"/>
          <w:szCs w:val="22"/>
        </w:rPr>
        <w:t>*</w:t>
      </w:r>
    </w:p>
    <w:p w:rsidR="006047B3" w:rsidRPr="00C33A6D" w:rsidRDefault="006047B3" w:rsidP="00224CE1">
      <w:pPr>
        <w:pStyle w:val="ListParagraph"/>
        <w:numPr>
          <w:ilvl w:val="0"/>
          <w:numId w:val="22"/>
        </w:numPr>
        <w:rPr>
          <w:rFonts w:ascii="Arial" w:hAnsi="Arial" w:cs="Arial"/>
          <w:sz w:val="22"/>
          <w:szCs w:val="22"/>
        </w:rPr>
      </w:pPr>
      <w:r w:rsidRPr="00C33A6D">
        <w:rPr>
          <w:rFonts w:ascii="Arial" w:hAnsi="Arial" w:cs="Arial"/>
          <w:sz w:val="22"/>
          <w:szCs w:val="22"/>
        </w:rPr>
        <w:t>Document design: flyer/poster, brochure, newsletter</w:t>
      </w:r>
    </w:p>
    <w:p w:rsidR="00667699" w:rsidRPr="00C33A6D" w:rsidRDefault="006047B3" w:rsidP="00667699">
      <w:pPr>
        <w:pStyle w:val="ListParagraph"/>
        <w:numPr>
          <w:ilvl w:val="0"/>
          <w:numId w:val="22"/>
        </w:numPr>
        <w:rPr>
          <w:rFonts w:ascii="Arial" w:hAnsi="Arial" w:cs="Arial"/>
          <w:sz w:val="22"/>
          <w:szCs w:val="22"/>
        </w:rPr>
      </w:pPr>
      <w:r w:rsidRPr="00C33A6D">
        <w:rPr>
          <w:rFonts w:ascii="Arial" w:hAnsi="Arial" w:cs="Arial"/>
          <w:sz w:val="22"/>
          <w:szCs w:val="22"/>
        </w:rPr>
        <w:t>Oral communication: interview summary, presentation</w:t>
      </w:r>
      <w:r w:rsidR="00F94B0D" w:rsidRPr="00C33A6D">
        <w:rPr>
          <w:rFonts w:ascii="Arial" w:hAnsi="Arial" w:cs="Arial"/>
          <w:sz w:val="22"/>
          <w:szCs w:val="22"/>
        </w:rPr>
        <w:t>*</w:t>
      </w:r>
      <w:r w:rsidR="00667699" w:rsidRPr="00C33A6D">
        <w:rPr>
          <w:rFonts w:ascii="Arial" w:hAnsi="Arial" w:cs="Arial"/>
          <w:sz w:val="22"/>
          <w:szCs w:val="22"/>
        </w:rPr>
        <w:t xml:space="preserve"> </w:t>
      </w:r>
    </w:p>
    <w:p w:rsidR="00667699" w:rsidRPr="00C33A6D" w:rsidRDefault="00667699" w:rsidP="00667699">
      <w:pPr>
        <w:pStyle w:val="ListParagraph"/>
        <w:numPr>
          <w:ilvl w:val="0"/>
          <w:numId w:val="22"/>
        </w:numPr>
        <w:rPr>
          <w:rFonts w:ascii="Arial" w:hAnsi="Arial" w:cs="Arial"/>
          <w:sz w:val="22"/>
          <w:szCs w:val="22"/>
        </w:rPr>
      </w:pPr>
      <w:r w:rsidRPr="00C33A6D">
        <w:rPr>
          <w:rFonts w:ascii="Arial" w:hAnsi="Arial" w:cs="Arial"/>
          <w:sz w:val="22"/>
          <w:szCs w:val="22"/>
        </w:rPr>
        <w:t xml:space="preserve">Research and documentation: </w:t>
      </w: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 xml:space="preserve"> guidelines; career/program-related article review/summary</w:t>
      </w:r>
    </w:p>
    <w:p w:rsidR="002841CB" w:rsidRPr="00C33A6D" w:rsidRDefault="002841CB" w:rsidP="002841CB">
      <w:pPr>
        <w:rPr>
          <w:rFonts w:ascii="Arial" w:hAnsi="Arial" w:cs="Arial"/>
          <w:sz w:val="22"/>
          <w:szCs w:val="22"/>
        </w:rPr>
      </w:pPr>
    </w:p>
    <w:p w:rsidR="008A1E2F" w:rsidRPr="00C33A6D" w:rsidRDefault="008A1E2F" w:rsidP="00625F3F">
      <w:pPr>
        <w:rPr>
          <w:rFonts w:ascii="Arial" w:hAnsi="Arial" w:cs="Arial"/>
          <w:sz w:val="22"/>
          <w:szCs w:val="22"/>
        </w:rPr>
      </w:pPr>
    </w:p>
    <w:p w:rsidR="007229F5" w:rsidRPr="00C33A6D" w:rsidRDefault="00001E05" w:rsidP="00666706">
      <w:pPr>
        <w:ind w:left="360" w:hanging="360"/>
        <w:rPr>
          <w:rFonts w:ascii="Arial" w:hAnsi="Arial" w:cs="Arial"/>
          <w:b/>
          <w:sz w:val="22"/>
          <w:szCs w:val="22"/>
        </w:rPr>
      </w:pPr>
      <w:r w:rsidRPr="00C33A6D">
        <w:rPr>
          <w:rFonts w:ascii="Arial" w:hAnsi="Arial" w:cs="Arial"/>
          <w:b/>
          <w:sz w:val="22"/>
          <w:szCs w:val="22"/>
        </w:rPr>
        <w:t>IV.</w:t>
      </w:r>
      <w:r w:rsidRPr="00C33A6D">
        <w:rPr>
          <w:rFonts w:ascii="Arial" w:hAnsi="Arial" w:cs="Arial"/>
          <w:b/>
          <w:sz w:val="22"/>
          <w:szCs w:val="22"/>
        </w:rPr>
        <w:tab/>
        <w:t>REQUIRED RESOURCES/TEXTS/</w:t>
      </w:r>
      <w:r w:rsidR="007229F5" w:rsidRPr="00C33A6D">
        <w:rPr>
          <w:rFonts w:ascii="Arial" w:hAnsi="Arial" w:cs="Arial"/>
          <w:b/>
          <w:sz w:val="22"/>
          <w:szCs w:val="22"/>
        </w:rPr>
        <w:t>MATERIALS:</w:t>
      </w:r>
    </w:p>
    <w:p w:rsidR="007229F5" w:rsidRPr="00C33A6D" w:rsidRDefault="007229F5" w:rsidP="00666706">
      <w:pPr>
        <w:ind w:left="360" w:hanging="360"/>
        <w:rPr>
          <w:rFonts w:ascii="Arial" w:hAnsi="Arial" w:cs="Arial"/>
          <w:sz w:val="22"/>
          <w:szCs w:val="22"/>
        </w:rPr>
      </w:pPr>
    </w:p>
    <w:p w:rsidR="007229F5" w:rsidRPr="00C33A6D" w:rsidRDefault="007229F5" w:rsidP="00224CE1">
      <w:pPr>
        <w:numPr>
          <w:ilvl w:val="0"/>
          <w:numId w:val="16"/>
        </w:numPr>
        <w:tabs>
          <w:tab w:val="left" w:pos="720"/>
        </w:tabs>
        <w:spacing w:line="360" w:lineRule="auto"/>
        <w:ind w:firstLine="0"/>
        <w:rPr>
          <w:rFonts w:ascii="Arial" w:hAnsi="Arial" w:cs="Arial"/>
          <w:sz w:val="22"/>
          <w:szCs w:val="22"/>
        </w:rPr>
      </w:pPr>
      <w:r w:rsidRPr="00C33A6D">
        <w:rPr>
          <w:rFonts w:ascii="Arial" w:hAnsi="Arial" w:cs="Arial"/>
          <w:iCs/>
          <w:sz w:val="22"/>
          <w:szCs w:val="22"/>
        </w:rPr>
        <w:t>To be determined by professor:</w:t>
      </w:r>
      <w:r w:rsidR="00C33A6D">
        <w:rPr>
          <w:rFonts w:ascii="Arial" w:hAnsi="Arial" w:cs="Arial"/>
          <w:iCs/>
          <w:sz w:val="22"/>
          <w:szCs w:val="22"/>
        </w:rPr>
        <w:t xml:space="preserve"> </w:t>
      </w:r>
      <w:r w:rsidR="00C33A6D" w:rsidRPr="00933458">
        <w:rPr>
          <w:rFonts w:ascii="Arial" w:hAnsi="Arial" w:cs="Arial"/>
          <w:sz w:val="22"/>
          <w:szCs w:val="22"/>
        </w:rPr>
        <w:t>(do not purchase until advised to do so)</w:t>
      </w:r>
    </w:p>
    <w:p w:rsidR="007229F5" w:rsidRPr="00C33A6D" w:rsidRDefault="00CF2C34" w:rsidP="00224CE1">
      <w:pPr>
        <w:tabs>
          <w:tab w:val="num" w:pos="360"/>
          <w:tab w:val="left" w:pos="720"/>
        </w:tabs>
        <w:spacing w:line="360" w:lineRule="auto"/>
        <w:ind w:left="360"/>
        <w:rPr>
          <w:rFonts w:ascii="Arial" w:hAnsi="Arial" w:cs="Arial"/>
          <w:sz w:val="22"/>
          <w:szCs w:val="22"/>
        </w:rPr>
      </w:pPr>
      <w:r w:rsidRPr="00C33A6D">
        <w:rPr>
          <w:rFonts w:ascii="Arial" w:hAnsi="Arial" w:cs="Arial"/>
          <w:i/>
          <w:iCs/>
          <w:sz w:val="22"/>
          <w:szCs w:val="22"/>
        </w:rPr>
        <w:tab/>
      </w:r>
      <w:r w:rsidR="001138F7" w:rsidRPr="00C33A6D">
        <w:rPr>
          <w:rFonts w:ascii="Arial" w:hAnsi="Arial" w:cs="Arial"/>
          <w:iCs/>
          <w:sz w:val="22"/>
          <w:szCs w:val="22"/>
        </w:rPr>
        <w:t>Valentino, L.</w:t>
      </w:r>
      <w:r w:rsidR="001138F7" w:rsidRPr="00C33A6D">
        <w:rPr>
          <w:rFonts w:ascii="Arial" w:hAnsi="Arial" w:cs="Arial"/>
          <w:i/>
          <w:iCs/>
          <w:sz w:val="22"/>
          <w:szCs w:val="22"/>
        </w:rPr>
        <w:t xml:space="preserve"> </w:t>
      </w:r>
      <w:r w:rsidR="001138F7" w:rsidRPr="00C33A6D">
        <w:rPr>
          <w:rFonts w:ascii="Arial" w:hAnsi="Arial" w:cs="Arial"/>
          <w:iCs/>
          <w:sz w:val="22"/>
          <w:szCs w:val="22"/>
        </w:rPr>
        <w:t>(20</w:t>
      </w:r>
      <w:r w:rsidR="00B90C7E" w:rsidRPr="00C33A6D">
        <w:rPr>
          <w:rFonts w:ascii="Arial" w:hAnsi="Arial" w:cs="Arial"/>
          <w:iCs/>
          <w:sz w:val="22"/>
          <w:szCs w:val="22"/>
        </w:rPr>
        <w:t>13</w:t>
      </w:r>
      <w:r w:rsidR="001138F7" w:rsidRPr="00C33A6D">
        <w:rPr>
          <w:rFonts w:ascii="Arial" w:hAnsi="Arial" w:cs="Arial"/>
          <w:iCs/>
          <w:sz w:val="22"/>
          <w:szCs w:val="22"/>
        </w:rPr>
        <w:t xml:space="preserve">). </w:t>
      </w:r>
      <w:r w:rsidR="001138F7" w:rsidRPr="00C33A6D">
        <w:rPr>
          <w:rFonts w:ascii="Arial" w:hAnsi="Arial" w:cs="Arial"/>
          <w:i/>
          <w:iCs/>
          <w:sz w:val="22"/>
          <w:szCs w:val="22"/>
        </w:rPr>
        <w:t>Handle with c</w:t>
      </w:r>
      <w:r w:rsidR="007229F5" w:rsidRPr="00C33A6D">
        <w:rPr>
          <w:rFonts w:ascii="Arial" w:hAnsi="Arial" w:cs="Arial"/>
          <w:i/>
          <w:iCs/>
          <w:sz w:val="22"/>
          <w:szCs w:val="22"/>
        </w:rPr>
        <w:t>are</w:t>
      </w:r>
      <w:r w:rsidR="007229F5" w:rsidRPr="00C33A6D">
        <w:rPr>
          <w:rFonts w:ascii="Arial" w:hAnsi="Arial" w:cs="Arial"/>
          <w:sz w:val="22"/>
          <w:szCs w:val="22"/>
        </w:rPr>
        <w:t xml:space="preserve"> (</w:t>
      </w:r>
      <w:r w:rsidR="00B90C7E" w:rsidRPr="00C33A6D">
        <w:rPr>
          <w:rFonts w:ascii="Arial" w:hAnsi="Arial" w:cs="Arial"/>
          <w:sz w:val="22"/>
          <w:szCs w:val="22"/>
        </w:rPr>
        <w:t>5</w:t>
      </w:r>
      <w:r w:rsidR="007229F5" w:rsidRPr="00C33A6D">
        <w:rPr>
          <w:rFonts w:ascii="Arial" w:hAnsi="Arial" w:cs="Arial"/>
          <w:sz w:val="22"/>
          <w:szCs w:val="22"/>
        </w:rPr>
        <w:t>th ed</w:t>
      </w:r>
      <w:r w:rsidR="001138F7" w:rsidRPr="00C33A6D">
        <w:rPr>
          <w:rFonts w:ascii="Arial" w:hAnsi="Arial" w:cs="Arial"/>
          <w:sz w:val="22"/>
          <w:szCs w:val="22"/>
        </w:rPr>
        <w:t>.</w:t>
      </w:r>
      <w:r w:rsidR="007229F5" w:rsidRPr="00C33A6D">
        <w:rPr>
          <w:rFonts w:ascii="Arial" w:hAnsi="Arial" w:cs="Arial"/>
          <w:sz w:val="22"/>
          <w:szCs w:val="22"/>
        </w:rPr>
        <w:t>)</w:t>
      </w:r>
      <w:r w:rsidR="001138F7" w:rsidRPr="00C33A6D">
        <w:rPr>
          <w:rFonts w:ascii="Arial" w:hAnsi="Arial" w:cs="Arial"/>
          <w:sz w:val="22"/>
          <w:szCs w:val="22"/>
        </w:rPr>
        <w:t>.</w:t>
      </w:r>
      <w:r w:rsidR="007229F5" w:rsidRPr="00C33A6D">
        <w:rPr>
          <w:rFonts w:ascii="Arial" w:hAnsi="Arial" w:cs="Arial"/>
          <w:sz w:val="22"/>
          <w:szCs w:val="22"/>
        </w:rPr>
        <w:t xml:space="preserve"> </w:t>
      </w:r>
      <w:r w:rsidR="001138F7" w:rsidRPr="00C33A6D">
        <w:rPr>
          <w:rFonts w:ascii="Arial" w:hAnsi="Arial" w:cs="Arial"/>
          <w:sz w:val="22"/>
          <w:szCs w:val="22"/>
        </w:rPr>
        <w:t>Toronto:</w:t>
      </w:r>
      <w:r w:rsidR="007229F5" w:rsidRPr="00C33A6D">
        <w:rPr>
          <w:rFonts w:ascii="Arial" w:hAnsi="Arial" w:cs="Arial"/>
          <w:sz w:val="22"/>
          <w:szCs w:val="22"/>
        </w:rPr>
        <w:t xml:space="preserve"> Nelson</w:t>
      </w:r>
      <w:r w:rsidR="001138F7" w:rsidRPr="00C33A6D">
        <w:rPr>
          <w:rFonts w:ascii="Arial" w:hAnsi="Arial" w:cs="Arial"/>
          <w:sz w:val="22"/>
          <w:szCs w:val="22"/>
        </w:rPr>
        <w:t>.</w:t>
      </w:r>
    </w:p>
    <w:p w:rsidR="007229F5" w:rsidRPr="00C33A6D" w:rsidRDefault="00D95AC7" w:rsidP="00224CE1">
      <w:pPr>
        <w:tabs>
          <w:tab w:val="num" w:pos="360"/>
          <w:tab w:val="left" w:pos="720"/>
        </w:tabs>
        <w:spacing w:line="360" w:lineRule="auto"/>
        <w:ind w:left="360" w:firstLine="360"/>
        <w:rPr>
          <w:rFonts w:ascii="Arial" w:hAnsi="Arial" w:cs="Arial"/>
          <w:b/>
          <w:iCs/>
          <w:sz w:val="22"/>
          <w:szCs w:val="22"/>
        </w:rPr>
      </w:pPr>
      <w:r w:rsidRPr="00C33A6D">
        <w:rPr>
          <w:rFonts w:ascii="Arial" w:hAnsi="Arial" w:cs="Arial"/>
          <w:b/>
          <w:iCs/>
          <w:sz w:val="22"/>
          <w:szCs w:val="22"/>
        </w:rPr>
        <w:tab/>
      </w:r>
      <w:r w:rsidRPr="00C33A6D">
        <w:rPr>
          <w:rFonts w:ascii="Arial" w:hAnsi="Arial" w:cs="Arial"/>
          <w:b/>
          <w:iCs/>
          <w:sz w:val="22"/>
          <w:szCs w:val="22"/>
        </w:rPr>
        <w:tab/>
      </w:r>
      <w:r w:rsidRPr="00C33A6D">
        <w:rPr>
          <w:rFonts w:ascii="Arial" w:hAnsi="Arial" w:cs="Arial"/>
          <w:b/>
          <w:iCs/>
          <w:sz w:val="22"/>
          <w:szCs w:val="22"/>
        </w:rPr>
        <w:tab/>
      </w:r>
      <w:r w:rsidRPr="00C33A6D">
        <w:rPr>
          <w:rFonts w:ascii="Arial" w:hAnsi="Arial" w:cs="Arial"/>
          <w:b/>
          <w:iCs/>
          <w:sz w:val="22"/>
          <w:szCs w:val="22"/>
        </w:rPr>
        <w:tab/>
      </w:r>
      <w:r w:rsidRPr="00C33A6D">
        <w:rPr>
          <w:rFonts w:ascii="Arial" w:hAnsi="Arial" w:cs="Arial"/>
          <w:b/>
          <w:iCs/>
          <w:sz w:val="22"/>
          <w:szCs w:val="22"/>
        </w:rPr>
        <w:tab/>
      </w:r>
      <w:r w:rsidR="007229F5" w:rsidRPr="00C33A6D">
        <w:rPr>
          <w:rFonts w:ascii="Arial" w:hAnsi="Arial" w:cs="Arial"/>
          <w:b/>
          <w:iCs/>
          <w:sz w:val="22"/>
          <w:szCs w:val="22"/>
        </w:rPr>
        <w:t>or</w:t>
      </w:r>
    </w:p>
    <w:p w:rsidR="007229F5" w:rsidRPr="00C33A6D" w:rsidRDefault="00224CE1" w:rsidP="00224CE1">
      <w:pPr>
        <w:tabs>
          <w:tab w:val="num" w:pos="360"/>
          <w:tab w:val="left" w:pos="720"/>
        </w:tabs>
        <w:spacing w:line="360" w:lineRule="auto"/>
        <w:ind w:left="360"/>
        <w:rPr>
          <w:rFonts w:ascii="Arial" w:hAnsi="Arial" w:cs="Arial"/>
          <w:sz w:val="22"/>
          <w:szCs w:val="22"/>
        </w:rPr>
      </w:pPr>
      <w:r w:rsidRPr="00C33A6D">
        <w:rPr>
          <w:rFonts w:ascii="Arial" w:hAnsi="Arial" w:cs="Arial"/>
          <w:sz w:val="22"/>
          <w:szCs w:val="22"/>
        </w:rPr>
        <w:tab/>
      </w:r>
      <w:proofErr w:type="spellStart"/>
      <w:r w:rsidR="001138F7" w:rsidRPr="00C33A6D">
        <w:rPr>
          <w:rFonts w:ascii="Arial" w:hAnsi="Arial" w:cs="Arial"/>
          <w:sz w:val="22"/>
          <w:szCs w:val="22"/>
        </w:rPr>
        <w:t>McAleer</w:t>
      </w:r>
      <w:proofErr w:type="spellEnd"/>
      <w:r w:rsidR="001138F7" w:rsidRPr="00C33A6D">
        <w:rPr>
          <w:rFonts w:ascii="Arial" w:hAnsi="Arial" w:cs="Arial"/>
          <w:sz w:val="22"/>
          <w:szCs w:val="22"/>
        </w:rPr>
        <w:t xml:space="preserve">, D. (2010). </w:t>
      </w:r>
      <w:r w:rsidR="007229F5" w:rsidRPr="00C33A6D">
        <w:rPr>
          <w:rFonts w:ascii="Arial" w:hAnsi="Arial" w:cs="Arial"/>
          <w:i/>
          <w:sz w:val="22"/>
          <w:szCs w:val="22"/>
        </w:rPr>
        <w:t xml:space="preserve">Report </w:t>
      </w:r>
      <w:r w:rsidR="001138F7" w:rsidRPr="00C33A6D">
        <w:rPr>
          <w:rFonts w:ascii="Arial" w:hAnsi="Arial" w:cs="Arial"/>
          <w:i/>
          <w:sz w:val="22"/>
          <w:szCs w:val="22"/>
        </w:rPr>
        <w:t>writing for the community s</w:t>
      </w:r>
      <w:r w:rsidR="007229F5" w:rsidRPr="00C33A6D">
        <w:rPr>
          <w:rFonts w:ascii="Arial" w:hAnsi="Arial" w:cs="Arial"/>
          <w:i/>
          <w:sz w:val="22"/>
          <w:szCs w:val="22"/>
        </w:rPr>
        <w:t>ervices</w:t>
      </w:r>
      <w:r w:rsidR="001138F7" w:rsidRPr="00C33A6D">
        <w:rPr>
          <w:rFonts w:ascii="Arial" w:hAnsi="Arial" w:cs="Arial"/>
          <w:i/>
          <w:sz w:val="22"/>
          <w:szCs w:val="22"/>
        </w:rPr>
        <w:t xml:space="preserve">. </w:t>
      </w:r>
      <w:r w:rsidR="001138F7" w:rsidRPr="00C33A6D">
        <w:rPr>
          <w:rFonts w:ascii="Arial" w:hAnsi="Arial" w:cs="Arial"/>
          <w:sz w:val="22"/>
          <w:szCs w:val="22"/>
        </w:rPr>
        <w:t>Toronto:</w:t>
      </w:r>
      <w:r w:rsidR="007229F5" w:rsidRPr="00C33A6D">
        <w:rPr>
          <w:rFonts w:ascii="Arial" w:hAnsi="Arial" w:cs="Arial"/>
          <w:sz w:val="22"/>
          <w:szCs w:val="22"/>
        </w:rPr>
        <w:t xml:space="preserve"> Pearson Canada</w:t>
      </w:r>
      <w:r w:rsidR="001138F7" w:rsidRPr="00C33A6D">
        <w:rPr>
          <w:rFonts w:ascii="Arial" w:hAnsi="Arial" w:cs="Arial"/>
          <w:sz w:val="22"/>
          <w:szCs w:val="22"/>
        </w:rPr>
        <w:t>.</w:t>
      </w:r>
    </w:p>
    <w:p w:rsidR="00CF2C34" w:rsidRPr="00C33A6D" w:rsidRDefault="00CF2C34" w:rsidP="00224CE1">
      <w:pPr>
        <w:pStyle w:val="BodyText2"/>
        <w:numPr>
          <w:ilvl w:val="0"/>
          <w:numId w:val="16"/>
        </w:numPr>
        <w:tabs>
          <w:tab w:val="clear" w:pos="360"/>
          <w:tab w:val="num" w:pos="720"/>
          <w:tab w:val="left" w:pos="1440"/>
        </w:tabs>
        <w:autoSpaceDE w:val="0"/>
        <w:autoSpaceDN w:val="0"/>
        <w:spacing w:after="0" w:line="360" w:lineRule="auto"/>
        <w:ind w:left="720"/>
        <w:rPr>
          <w:rFonts w:ascii="Arial" w:hAnsi="Arial" w:cs="Arial"/>
          <w:sz w:val="22"/>
          <w:szCs w:val="22"/>
        </w:rPr>
      </w:pPr>
      <w:r w:rsidRPr="00C33A6D">
        <w:rPr>
          <w:rFonts w:ascii="Arial" w:hAnsi="Arial" w:cs="Arial"/>
          <w:iCs/>
          <w:sz w:val="22"/>
          <w:szCs w:val="22"/>
        </w:rPr>
        <w:t>Haig, J., Macmillan, G., &amp; Raikes, G. (201</w:t>
      </w:r>
      <w:r w:rsidR="00546D6F" w:rsidRPr="00C33A6D">
        <w:rPr>
          <w:rFonts w:ascii="Arial" w:hAnsi="Arial" w:cs="Arial"/>
          <w:iCs/>
          <w:sz w:val="22"/>
          <w:szCs w:val="22"/>
        </w:rPr>
        <w:t>4</w:t>
      </w:r>
      <w:r w:rsidRPr="00C33A6D">
        <w:rPr>
          <w:rFonts w:ascii="Arial" w:hAnsi="Arial" w:cs="Arial"/>
          <w:iCs/>
          <w:sz w:val="22"/>
          <w:szCs w:val="22"/>
        </w:rPr>
        <w:t>).</w:t>
      </w:r>
      <w:r w:rsidRPr="00C33A6D">
        <w:rPr>
          <w:rFonts w:ascii="Arial" w:hAnsi="Arial" w:cs="Arial"/>
          <w:i/>
          <w:iCs/>
          <w:sz w:val="22"/>
          <w:szCs w:val="22"/>
        </w:rPr>
        <w:t xml:space="preserve"> Cites &amp; sources: An </w:t>
      </w:r>
      <w:proofErr w:type="spellStart"/>
      <w:smartTag w:uri="urn:schemas-microsoft-com:office:smarttags" w:element="stockticker">
        <w:r w:rsidRPr="00C33A6D">
          <w:rPr>
            <w:rFonts w:ascii="Arial" w:hAnsi="Arial" w:cs="Arial"/>
            <w:i/>
            <w:iCs/>
            <w:sz w:val="22"/>
            <w:szCs w:val="22"/>
          </w:rPr>
          <w:t>APA</w:t>
        </w:r>
      </w:smartTag>
      <w:proofErr w:type="spellEnd"/>
      <w:r w:rsidRPr="00C33A6D">
        <w:rPr>
          <w:rFonts w:ascii="Arial" w:hAnsi="Arial" w:cs="Arial"/>
          <w:i/>
          <w:iCs/>
          <w:sz w:val="22"/>
          <w:szCs w:val="22"/>
        </w:rPr>
        <w:t xml:space="preserve"> documentation</w:t>
      </w:r>
    </w:p>
    <w:p w:rsidR="00CF2C34" w:rsidRPr="00C33A6D" w:rsidRDefault="00CF2C34" w:rsidP="00224CE1">
      <w:pPr>
        <w:pStyle w:val="BodyText2"/>
        <w:tabs>
          <w:tab w:val="left" w:pos="720"/>
          <w:tab w:val="num" w:pos="1080"/>
          <w:tab w:val="left" w:pos="1440"/>
        </w:tabs>
        <w:autoSpaceDE w:val="0"/>
        <w:autoSpaceDN w:val="0"/>
        <w:spacing w:after="0" w:line="360" w:lineRule="auto"/>
        <w:ind w:left="1170" w:hanging="180"/>
        <w:rPr>
          <w:rFonts w:ascii="Arial" w:hAnsi="Arial" w:cs="Arial"/>
          <w:sz w:val="22"/>
          <w:szCs w:val="22"/>
        </w:rPr>
      </w:pPr>
      <w:r w:rsidRPr="00C33A6D">
        <w:rPr>
          <w:rFonts w:ascii="Arial" w:hAnsi="Arial" w:cs="Arial"/>
          <w:i/>
          <w:iCs/>
          <w:sz w:val="22"/>
          <w:szCs w:val="22"/>
        </w:rPr>
        <w:tab/>
        <w:t xml:space="preserve"> guide (</w:t>
      </w:r>
      <w:r w:rsidR="00546D6F" w:rsidRPr="00C33A6D">
        <w:rPr>
          <w:rFonts w:ascii="Arial" w:hAnsi="Arial" w:cs="Arial"/>
          <w:iCs/>
          <w:sz w:val="22"/>
          <w:szCs w:val="22"/>
        </w:rPr>
        <w:t>4th</w:t>
      </w:r>
      <w:r w:rsidR="00586032" w:rsidRPr="00C33A6D">
        <w:rPr>
          <w:rFonts w:ascii="Arial" w:hAnsi="Arial" w:cs="Arial"/>
          <w:sz w:val="22"/>
          <w:szCs w:val="22"/>
        </w:rPr>
        <w:t xml:space="preserve"> ed.).Toronto:</w:t>
      </w:r>
      <w:r w:rsidRPr="00C33A6D">
        <w:rPr>
          <w:rFonts w:ascii="Arial" w:hAnsi="Arial" w:cs="Arial"/>
          <w:sz w:val="22"/>
          <w:szCs w:val="22"/>
        </w:rPr>
        <w:t xml:space="preserve"> Nelson.</w:t>
      </w:r>
    </w:p>
    <w:p w:rsidR="00152BA6" w:rsidRPr="00C33A6D" w:rsidRDefault="007229F5" w:rsidP="00224CE1">
      <w:pPr>
        <w:numPr>
          <w:ilvl w:val="0"/>
          <w:numId w:val="16"/>
        </w:numPr>
        <w:tabs>
          <w:tab w:val="left" w:pos="720"/>
        </w:tabs>
        <w:spacing w:line="480" w:lineRule="auto"/>
        <w:ind w:firstLine="0"/>
        <w:rPr>
          <w:rFonts w:ascii="Arial" w:hAnsi="Arial" w:cs="Arial"/>
          <w:sz w:val="22"/>
          <w:szCs w:val="22"/>
        </w:rPr>
      </w:pPr>
      <w:r w:rsidRPr="00C33A6D">
        <w:rPr>
          <w:rFonts w:ascii="Arial" w:hAnsi="Arial" w:cs="Arial"/>
          <w:sz w:val="22"/>
          <w:szCs w:val="22"/>
        </w:rPr>
        <w:t>Language and Communication Guidelines (</w:t>
      </w:r>
      <w:r w:rsidR="0079598B" w:rsidRPr="00C33A6D">
        <w:rPr>
          <w:rFonts w:ascii="Arial" w:hAnsi="Arial" w:cs="Arial"/>
          <w:sz w:val="22"/>
          <w:szCs w:val="22"/>
        </w:rPr>
        <w:t>on D2L</w:t>
      </w:r>
      <w:r w:rsidRPr="00C33A6D">
        <w:rPr>
          <w:rFonts w:ascii="Arial" w:hAnsi="Arial" w:cs="Arial"/>
          <w:sz w:val="22"/>
          <w:szCs w:val="22"/>
        </w:rPr>
        <w:t>)</w:t>
      </w:r>
    </w:p>
    <w:p w:rsidR="00F94B0D" w:rsidRPr="00C33A6D" w:rsidRDefault="00F94B0D" w:rsidP="0025113A">
      <w:pPr>
        <w:rPr>
          <w:rFonts w:ascii="Arial" w:hAnsi="Arial" w:cs="Arial"/>
          <w:sz w:val="22"/>
          <w:szCs w:val="22"/>
        </w:rPr>
      </w:pPr>
    </w:p>
    <w:p w:rsidR="002B3300" w:rsidRPr="00C33A6D" w:rsidRDefault="002B3300">
      <w:pPr>
        <w:rPr>
          <w:rFonts w:ascii="Arial" w:hAnsi="Arial" w:cs="Arial"/>
          <w:b/>
          <w:sz w:val="22"/>
          <w:szCs w:val="22"/>
        </w:rPr>
      </w:pPr>
    </w:p>
    <w:p w:rsidR="007229F5" w:rsidRPr="00C33A6D" w:rsidRDefault="007229F5" w:rsidP="00666706">
      <w:pPr>
        <w:ind w:left="360" w:hanging="360"/>
        <w:rPr>
          <w:rFonts w:ascii="Arial" w:hAnsi="Arial" w:cs="Arial"/>
          <w:b/>
          <w:sz w:val="22"/>
          <w:szCs w:val="22"/>
        </w:rPr>
      </w:pPr>
      <w:r w:rsidRPr="00C33A6D">
        <w:rPr>
          <w:rFonts w:ascii="Arial" w:hAnsi="Arial" w:cs="Arial"/>
          <w:b/>
          <w:sz w:val="22"/>
          <w:szCs w:val="22"/>
        </w:rPr>
        <w:t>V.</w:t>
      </w:r>
      <w:r w:rsidRPr="00C33A6D">
        <w:rPr>
          <w:rFonts w:ascii="Arial" w:hAnsi="Arial" w:cs="Arial"/>
          <w:b/>
          <w:sz w:val="22"/>
          <w:szCs w:val="22"/>
        </w:rPr>
        <w:tab/>
        <w:t xml:space="preserve">EVALUATION PROCESS </w:t>
      </w:r>
      <w:r w:rsidR="00FC3A7A" w:rsidRPr="00C33A6D">
        <w:rPr>
          <w:rFonts w:ascii="Arial" w:hAnsi="Arial" w:cs="Arial"/>
          <w:b/>
          <w:sz w:val="22"/>
          <w:szCs w:val="22"/>
        </w:rPr>
        <w:t>/GRADING SYSTEM</w:t>
      </w:r>
    </w:p>
    <w:p w:rsidR="007229F5" w:rsidRPr="00C33A6D" w:rsidRDefault="007229F5" w:rsidP="00666706">
      <w:pPr>
        <w:ind w:left="360" w:hanging="360"/>
        <w:rPr>
          <w:rFonts w:ascii="Arial" w:hAnsi="Arial" w:cs="Arial"/>
          <w:b/>
          <w:sz w:val="22"/>
          <w:szCs w:val="22"/>
        </w:rPr>
      </w:pPr>
    </w:p>
    <w:p w:rsidR="003E1528" w:rsidRPr="00C33A6D" w:rsidRDefault="00001E05" w:rsidP="005025F0">
      <w:pPr>
        <w:ind w:left="720" w:hanging="360"/>
        <w:rPr>
          <w:rFonts w:ascii="Arial" w:hAnsi="Arial" w:cs="Arial"/>
          <w:sz w:val="22"/>
          <w:szCs w:val="22"/>
          <w:u w:val="single"/>
        </w:rPr>
      </w:pPr>
      <w:r w:rsidRPr="00C33A6D">
        <w:rPr>
          <w:rFonts w:ascii="Arial" w:hAnsi="Arial" w:cs="Arial"/>
          <w:sz w:val="22"/>
          <w:szCs w:val="22"/>
          <w:u w:val="single"/>
        </w:rPr>
        <w:t>Major Assignments and Testing:</w:t>
      </w:r>
    </w:p>
    <w:p w:rsidR="007229F5" w:rsidRPr="00C33A6D" w:rsidRDefault="007229F5" w:rsidP="00B21C9D">
      <w:pPr>
        <w:pStyle w:val="BodyText"/>
        <w:ind w:left="360"/>
        <w:rPr>
          <w:rFonts w:cs="Arial"/>
          <w:szCs w:val="22"/>
        </w:rPr>
      </w:pPr>
      <w:r w:rsidRPr="00C33A6D">
        <w:rPr>
          <w:rFonts w:cs="Arial"/>
          <w:szCs w:val="22"/>
        </w:rPr>
        <w:t>The professor will announce which of the following will be completed in class under test conditions.</w:t>
      </w:r>
    </w:p>
    <w:p w:rsidR="007229F5" w:rsidRPr="00C33A6D" w:rsidRDefault="007229F5" w:rsidP="005025F0">
      <w:pPr>
        <w:pStyle w:val="BodyText"/>
        <w:ind w:left="720" w:hanging="360"/>
        <w:rPr>
          <w:rFonts w:cs="Arial"/>
          <w:szCs w:val="22"/>
        </w:rPr>
      </w:pPr>
    </w:p>
    <w:p w:rsidR="007229F5" w:rsidRPr="00C33A6D" w:rsidRDefault="007229F5" w:rsidP="005025F0">
      <w:pPr>
        <w:pStyle w:val="BodyText"/>
        <w:ind w:left="720" w:hanging="360"/>
        <w:rPr>
          <w:rFonts w:cs="Arial"/>
          <w:szCs w:val="22"/>
        </w:rPr>
      </w:pPr>
      <w:r w:rsidRPr="00C33A6D">
        <w:rPr>
          <w:rFonts w:cs="Arial"/>
          <w:szCs w:val="22"/>
        </w:rPr>
        <w:t>Editing skills will be assessed in assignments</w:t>
      </w:r>
      <w:r w:rsidR="00152BA6" w:rsidRPr="00C33A6D">
        <w:rPr>
          <w:rFonts w:cs="Arial"/>
          <w:szCs w:val="22"/>
        </w:rPr>
        <w:t>.</w:t>
      </w:r>
    </w:p>
    <w:p w:rsidR="007229F5" w:rsidRPr="00C33A6D" w:rsidRDefault="007229F5" w:rsidP="005025F0">
      <w:pPr>
        <w:pStyle w:val="BodyText"/>
        <w:ind w:left="720"/>
        <w:rPr>
          <w:rFonts w:cs="Arial"/>
          <w:szCs w:val="22"/>
        </w:rPr>
      </w:pPr>
    </w:p>
    <w:p w:rsidR="007229F5" w:rsidRPr="00C33A6D" w:rsidRDefault="00625F3F" w:rsidP="00B21C9D">
      <w:pPr>
        <w:pStyle w:val="ListParagraph"/>
        <w:numPr>
          <w:ilvl w:val="0"/>
          <w:numId w:val="23"/>
        </w:numPr>
        <w:tabs>
          <w:tab w:val="left" w:pos="8910"/>
        </w:tabs>
        <w:ind w:left="720"/>
        <w:rPr>
          <w:rFonts w:ascii="Arial" w:hAnsi="Arial" w:cs="Arial"/>
          <w:sz w:val="22"/>
          <w:szCs w:val="22"/>
        </w:rPr>
      </w:pPr>
      <w:r w:rsidRPr="00C33A6D">
        <w:rPr>
          <w:rFonts w:ascii="Arial" w:hAnsi="Arial" w:cs="Arial"/>
          <w:sz w:val="22"/>
          <w:szCs w:val="22"/>
        </w:rPr>
        <w:t>Employment p</w:t>
      </w:r>
      <w:r w:rsidR="007229F5" w:rsidRPr="00C33A6D">
        <w:rPr>
          <w:rFonts w:ascii="Arial" w:hAnsi="Arial" w:cs="Arial"/>
          <w:sz w:val="22"/>
          <w:szCs w:val="22"/>
        </w:rPr>
        <w:t>ackage</w:t>
      </w:r>
      <w:r w:rsidR="003F7F10" w:rsidRPr="00C33A6D">
        <w:rPr>
          <w:rFonts w:ascii="Arial" w:hAnsi="Arial" w:cs="Arial"/>
          <w:sz w:val="22"/>
          <w:szCs w:val="22"/>
        </w:rPr>
        <w:t xml:space="preserve"> – </w:t>
      </w:r>
      <w:r w:rsidR="00BD00F2" w:rsidRPr="00C33A6D">
        <w:rPr>
          <w:rFonts w:ascii="Arial" w:hAnsi="Arial" w:cs="Arial"/>
          <w:sz w:val="22"/>
          <w:szCs w:val="22"/>
        </w:rPr>
        <w:t>C</w:t>
      </w:r>
      <w:r w:rsidR="003F7F10" w:rsidRPr="00C33A6D">
        <w:rPr>
          <w:rFonts w:ascii="Arial" w:hAnsi="Arial" w:cs="Arial"/>
          <w:sz w:val="22"/>
          <w:szCs w:val="22"/>
        </w:rPr>
        <w:t>areer-re</w:t>
      </w:r>
      <w:r w:rsidR="00B21C9D" w:rsidRPr="00C33A6D">
        <w:rPr>
          <w:rFonts w:ascii="Arial" w:hAnsi="Arial" w:cs="Arial"/>
          <w:sz w:val="22"/>
          <w:szCs w:val="22"/>
        </w:rPr>
        <w:t>lated cover letter and r</w:t>
      </w:r>
      <w:r w:rsidR="00C33A6D">
        <w:rPr>
          <w:rFonts w:ascii="Arial" w:hAnsi="Arial" w:cs="Arial"/>
          <w:sz w:val="22"/>
          <w:szCs w:val="22"/>
        </w:rPr>
        <w:t>e</w:t>
      </w:r>
      <w:r w:rsidR="00B21C9D" w:rsidRPr="00C33A6D">
        <w:rPr>
          <w:rFonts w:ascii="Arial" w:hAnsi="Arial" w:cs="Arial"/>
          <w:sz w:val="22"/>
          <w:szCs w:val="22"/>
        </w:rPr>
        <w:t>sum</w:t>
      </w:r>
      <w:r w:rsidR="00C33A6D">
        <w:rPr>
          <w:rFonts w:ascii="Arial" w:hAnsi="Arial" w:cs="Arial"/>
          <w:sz w:val="22"/>
          <w:szCs w:val="22"/>
        </w:rPr>
        <w:t>e</w:t>
      </w:r>
      <w:r w:rsidR="00BD00F2" w:rsidRPr="00C33A6D">
        <w:rPr>
          <w:rFonts w:ascii="Arial" w:hAnsi="Arial" w:cs="Arial"/>
          <w:sz w:val="22"/>
          <w:szCs w:val="22"/>
        </w:rPr>
        <w:tab/>
      </w:r>
      <w:r w:rsidR="005025F0" w:rsidRPr="00C33A6D">
        <w:rPr>
          <w:rFonts w:ascii="Arial" w:hAnsi="Arial" w:cs="Arial"/>
          <w:sz w:val="22"/>
          <w:szCs w:val="22"/>
        </w:rPr>
        <w:t xml:space="preserve"> </w:t>
      </w:r>
      <w:r w:rsidR="007229F5" w:rsidRPr="00C33A6D">
        <w:rPr>
          <w:rFonts w:ascii="Arial" w:hAnsi="Arial" w:cs="Arial"/>
          <w:sz w:val="22"/>
          <w:szCs w:val="22"/>
        </w:rPr>
        <w:t>1</w:t>
      </w:r>
      <w:r w:rsidR="00B90C7E" w:rsidRPr="00C33A6D">
        <w:rPr>
          <w:rFonts w:ascii="Arial" w:hAnsi="Arial" w:cs="Arial"/>
          <w:sz w:val="22"/>
          <w:szCs w:val="22"/>
        </w:rPr>
        <w:t>5</w:t>
      </w:r>
      <w:r w:rsidR="007229F5" w:rsidRPr="00C33A6D">
        <w:rPr>
          <w:rFonts w:ascii="Arial" w:hAnsi="Arial" w:cs="Arial"/>
          <w:sz w:val="22"/>
          <w:szCs w:val="22"/>
        </w:rPr>
        <w:t>%</w:t>
      </w:r>
    </w:p>
    <w:p w:rsidR="007229F5" w:rsidRPr="00C33A6D" w:rsidRDefault="007229F5" w:rsidP="00B21C9D">
      <w:pPr>
        <w:pStyle w:val="ListParagraph"/>
        <w:numPr>
          <w:ilvl w:val="0"/>
          <w:numId w:val="23"/>
        </w:numPr>
        <w:tabs>
          <w:tab w:val="left" w:pos="8910"/>
        </w:tabs>
        <w:ind w:left="720"/>
        <w:rPr>
          <w:rFonts w:ascii="Arial" w:hAnsi="Arial" w:cs="Arial"/>
          <w:sz w:val="22"/>
          <w:szCs w:val="22"/>
        </w:rPr>
      </w:pPr>
      <w:r w:rsidRPr="00C33A6D">
        <w:rPr>
          <w:rFonts w:ascii="Arial" w:hAnsi="Arial" w:cs="Arial"/>
          <w:sz w:val="22"/>
          <w:szCs w:val="22"/>
        </w:rPr>
        <w:t>Program</w:t>
      </w:r>
      <w:r w:rsidR="00D95AC7" w:rsidRPr="00C33A6D">
        <w:rPr>
          <w:rFonts w:ascii="Arial" w:hAnsi="Arial" w:cs="Arial"/>
          <w:sz w:val="22"/>
          <w:szCs w:val="22"/>
        </w:rPr>
        <w:t>-</w:t>
      </w:r>
      <w:r w:rsidR="00625F3F" w:rsidRPr="00C33A6D">
        <w:rPr>
          <w:rFonts w:ascii="Arial" w:hAnsi="Arial" w:cs="Arial"/>
          <w:sz w:val="22"/>
          <w:szCs w:val="22"/>
        </w:rPr>
        <w:t>related d</w:t>
      </w:r>
      <w:r w:rsidRPr="00C33A6D">
        <w:rPr>
          <w:rFonts w:ascii="Arial" w:hAnsi="Arial" w:cs="Arial"/>
          <w:sz w:val="22"/>
          <w:szCs w:val="22"/>
        </w:rPr>
        <w:t>ocuments</w:t>
      </w:r>
      <w:r w:rsidR="00625F3F" w:rsidRPr="00C33A6D">
        <w:rPr>
          <w:rFonts w:ascii="Arial" w:hAnsi="Arial" w:cs="Arial"/>
          <w:sz w:val="22"/>
          <w:szCs w:val="22"/>
        </w:rPr>
        <w:t>/r</w:t>
      </w:r>
      <w:r w:rsidR="00D95AC7" w:rsidRPr="00C33A6D">
        <w:rPr>
          <w:rFonts w:ascii="Arial" w:hAnsi="Arial" w:cs="Arial"/>
          <w:sz w:val="22"/>
          <w:szCs w:val="22"/>
        </w:rPr>
        <w:t>eports</w:t>
      </w:r>
      <w:r w:rsidR="003F7F10" w:rsidRPr="00C33A6D">
        <w:rPr>
          <w:rFonts w:ascii="Arial" w:hAnsi="Arial" w:cs="Arial"/>
          <w:sz w:val="22"/>
          <w:szCs w:val="22"/>
        </w:rPr>
        <w:t xml:space="preserve"> – </w:t>
      </w:r>
      <w:r w:rsidR="00B21C9D" w:rsidRPr="00C33A6D">
        <w:rPr>
          <w:rFonts w:ascii="Arial" w:hAnsi="Arial" w:cs="Arial"/>
          <w:sz w:val="22"/>
          <w:szCs w:val="22"/>
        </w:rPr>
        <w:t>May include additional research</w:t>
      </w:r>
      <w:r w:rsidR="00BD00F2" w:rsidRPr="00C33A6D">
        <w:rPr>
          <w:rFonts w:ascii="Arial" w:hAnsi="Arial" w:cs="Arial"/>
          <w:sz w:val="22"/>
          <w:szCs w:val="22"/>
        </w:rPr>
        <w:tab/>
      </w:r>
      <w:r w:rsidR="006026C9" w:rsidRPr="00C33A6D">
        <w:rPr>
          <w:rFonts w:ascii="Arial" w:hAnsi="Arial" w:cs="Arial"/>
          <w:sz w:val="22"/>
          <w:szCs w:val="22"/>
        </w:rPr>
        <w:t xml:space="preserve"> </w:t>
      </w:r>
      <w:r w:rsidR="00B90C7E" w:rsidRPr="00C33A6D">
        <w:rPr>
          <w:rFonts w:ascii="Arial" w:hAnsi="Arial" w:cs="Arial"/>
          <w:sz w:val="22"/>
          <w:szCs w:val="22"/>
        </w:rPr>
        <w:t>35</w:t>
      </w:r>
      <w:r w:rsidRPr="00C33A6D">
        <w:rPr>
          <w:rFonts w:ascii="Arial" w:hAnsi="Arial" w:cs="Arial"/>
          <w:sz w:val="22"/>
          <w:szCs w:val="22"/>
        </w:rPr>
        <w:t>%</w:t>
      </w:r>
    </w:p>
    <w:p w:rsidR="007229F5" w:rsidRPr="00C33A6D" w:rsidRDefault="00D104F9" w:rsidP="00B21C9D">
      <w:pPr>
        <w:pStyle w:val="ListParagraph"/>
        <w:numPr>
          <w:ilvl w:val="0"/>
          <w:numId w:val="23"/>
        </w:numPr>
        <w:tabs>
          <w:tab w:val="left" w:pos="8910"/>
        </w:tabs>
        <w:spacing w:line="240" w:lineRule="atLeast"/>
        <w:ind w:left="720"/>
        <w:rPr>
          <w:rFonts w:ascii="Arial" w:hAnsi="Arial" w:cs="Arial"/>
          <w:sz w:val="22"/>
          <w:szCs w:val="22"/>
        </w:rPr>
      </w:pPr>
      <w:r w:rsidRPr="00C33A6D">
        <w:rPr>
          <w:rFonts w:ascii="Arial" w:hAnsi="Arial" w:cs="Arial"/>
          <w:sz w:val="22"/>
          <w:szCs w:val="22"/>
        </w:rPr>
        <w:t>Proposal</w:t>
      </w:r>
      <w:r w:rsidR="00625F3F" w:rsidRPr="00C33A6D">
        <w:rPr>
          <w:rFonts w:ascii="Arial" w:hAnsi="Arial" w:cs="Arial"/>
          <w:sz w:val="22"/>
          <w:szCs w:val="22"/>
        </w:rPr>
        <w:t>/grant application/research paper</w:t>
      </w:r>
      <w:r w:rsidR="00B21C9D" w:rsidRPr="00C33A6D">
        <w:rPr>
          <w:rFonts w:ascii="Arial" w:hAnsi="Arial" w:cs="Arial"/>
          <w:sz w:val="22"/>
          <w:szCs w:val="22"/>
        </w:rPr>
        <w:t xml:space="preserve"> – Includes research </w:t>
      </w:r>
      <w:r w:rsidR="00B21C9D" w:rsidRPr="00C33A6D">
        <w:rPr>
          <w:rFonts w:ascii="Arial" w:hAnsi="Arial" w:cs="Arial"/>
          <w:sz w:val="22"/>
          <w:szCs w:val="22"/>
        </w:rPr>
        <w:tab/>
      </w:r>
      <w:r w:rsidR="006026C9" w:rsidRPr="00C33A6D">
        <w:rPr>
          <w:rFonts w:ascii="Arial" w:hAnsi="Arial" w:cs="Arial"/>
          <w:sz w:val="22"/>
          <w:szCs w:val="22"/>
        </w:rPr>
        <w:t xml:space="preserve"> </w:t>
      </w:r>
      <w:r w:rsidR="007229F5" w:rsidRPr="00C33A6D">
        <w:rPr>
          <w:rFonts w:ascii="Arial" w:hAnsi="Arial" w:cs="Arial"/>
          <w:sz w:val="22"/>
          <w:szCs w:val="22"/>
        </w:rPr>
        <w:t>25%</w:t>
      </w:r>
    </w:p>
    <w:p w:rsidR="00C33A6D" w:rsidRDefault="007229F5" w:rsidP="00B21C9D">
      <w:pPr>
        <w:pStyle w:val="ListParagraph"/>
        <w:numPr>
          <w:ilvl w:val="0"/>
          <w:numId w:val="23"/>
        </w:numPr>
        <w:tabs>
          <w:tab w:val="left" w:pos="8910"/>
        </w:tabs>
        <w:spacing w:line="240" w:lineRule="atLeast"/>
        <w:ind w:left="720"/>
        <w:rPr>
          <w:rFonts w:ascii="Arial" w:hAnsi="Arial" w:cs="Arial"/>
          <w:sz w:val="22"/>
          <w:szCs w:val="22"/>
        </w:rPr>
      </w:pPr>
      <w:r w:rsidRPr="00C33A6D">
        <w:rPr>
          <w:rFonts w:ascii="Arial" w:hAnsi="Arial" w:cs="Arial"/>
          <w:sz w:val="22"/>
          <w:szCs w:val="22"/>
        </w:rPr>
        <w:t xml:space="preserve">Research &amp; </w:t>
      </w:r>
      <w:r w:rsidR="00625F3F" w:rsidRPr="00C33A6D">
        <w:rPr>
          <w:rFonts w:ascii="Arial" w:hAnsi="Arial" w:cs="Arial"/>
          <w:sz w:val="22"/>
          <w:szCs w:val="22"/>
        </w:rPr>
        <w:t>d</w:t>
      </w:r>
      <w:r w:rsidRPr="00C33A6D">
        <w:rPr>
          <w:rFonts w:ascii="Arial" w:hAnsi="Arial" w:cs="Arial"/>
          <w:sz w:val="22"/>
          <w:szCs w:val="22"/>
        </w:rPr>
        <w:t>ocumentation</w:t>
      </w:r>
      <w:r w:rsidR="003F7F10" w:rsidRPr="00C33A6D">
        <w:rPr>
          <w:rFonts w:ascii="Arial" w:hAnsi="Arial" w:cs="Arial"/>
          <w:sz w:val="22"/>
          <w:szCs w:val="22"/>
        </w:rPr>
        <w:t xml:space="preserve"> – </w:t>
      </w:r>
      <w:r w:rsidR="00D104F9" w:rsidRPr="00C33A6D">
        <w:rPr>
          <w:rFonts w:ascii="Arial" w:hAnsi="Arial" w:cs="Arial"/>
          <w:sz w:val="22"/>
          <w:szCs w:val="22"/>
        </w:rPr>
        <w:t>Database/</w:t>
      </w:r>
      <w:r w:rsidR="00BD00F2" w:rsidRPr="00C33A6D">
        <w:rPr>
          <w:rFonts w:ascii="Arial" w:hAnsi="Arial" w:cs="Arial"/>
          <w:sz w:val="22"/>
          <w:szCs w:val="22"/>
        </w:rPr>
        <w:t xml:space="preserve">book research, </w:t>
      </w:r>
      <w:r w:rsidR="006026C9" w:rsidRPr="00C33A6D">
        <w:rPr>
          <w:rFonts w:ascii="Arial" w:hAnsi="Arial" w:cs="Arial"/>
          <w:sz w:val="22"/>
          <w:szCs w:val="22"/>
        </w:rPr>
        <w:t>article review</w:t>
      </w:r>
      <w:r w:rsidR="00BD00F2" w:rsidRPr="00C33A6D">
        <w:rPr>
          <w:rFonts w:ascii="Arial" w:hAnsi="Arial" w:cs="Arial"/>
          <w:sz w:val="22"/>
          <w:szCs w:val="22"/>
        </w:rPr>
        <w:t xml:space="preserve">/summary, </w:t>
      </w:r>
    </w:p>
    <w:p w:rsidR="007229F5" w:rsidRPr="00C33A6D" w:rsidRDefault="005025F0" w:rsidP="00C33A6D">
      <w:pPr>
        <w:pStyle w:val="ListParagraph"/>
        <w:tabs>
          <w:tab w:val="left" w:pos="8910"/>
        </w:tabs>
        <w:spacing w:line="240" w:lineRule="atLeast"/>
        <w:rPr>
          <w:rFonts w:ascii="Arial" w:hAnsi="Arial" w:cs="Arial"/>
          <w:sz w:val="22"/>
          <w:szCs w:val="22"/>
        </w:rPr>
      </w:pP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 xml:space="preserve"> </w:t>
      </w:r>
      <w:r w:rsidR="006026C9" w:rsidRPr="00C33A6D">
        <w:rPr>
          <w:rFonts w:ascii="Arial" w:hAnsi="Arial" w:cs="Arial"/>
          <w:sz w:val="22"/>
          <w:szCs w:val="22"/>
        </w:rPr>
        <w:t xml:space="preserve">   </w:t>
      </w:r>
      <w:r w:rsidR="00F94B0D" w:rsidRPr="00C33A6D">
        <w:rPr>
          <w:rFonts w:ascii="Arial" w:hAnsi="Arial" w:cs="Arial"/>
          <w:sz w:val="22"/>
          <w:szCs w:val="22"/>
        </w:rPr>
        <w:tab/>
        <w:t xml:space="preserve"> </w:t>
      </w:r>
      <w:r w:rsidR="007229F5" w:rsidRPr="00C33A6D">
        <w:rPr>
          <w:rFonts w:ascii="Arial" w:hAnsi="Arial" w:cs="Arial"/>
          <w:sz w:val="22"/>
          <w:szCs w:val="22"/>
        </w:rPr>
        <w:t>15%</w:t>
      </w:r>
    </w:p>
    <w:p w:rsidR="007229F5" w:rsidRPr="00C33A6D" w:rsidRDefault="00625F3F" w:rsidP="00B21C9D">
      <w:pPr>
        <w:pStyle w:val="ListParagraph"/>
        <w:numPr>
          <w:ilvl w:val="0"/>
          <w:numId w:val="23"/>
        </w:numPr>
        <w:tabs>
          <w:tab w:val="left" w:pos="8910"/>
        </w:tabs>
        <w:spacing w:line="240" w:lineRule="atLeast"/>
        <w:ind w:left="720"/>
        <w:rPr>
          <w:rFonts w:ascii="Arial" w:hAnsi="Arial" w:cs="Arial"/>
          <w:sz w:val="22"/>
          <w:szCs w:val="22"/>
        </w:rPr>
      </w:pPr>
      <w:r w:rsidRPr="00C33A6D">
        <w:rPr>
          <w:rFonts w:ascii="Arial" w:hAnsi="Arial" w:cs="Arial"/>
          <w:sz w:val="22"/>
          <w:szCs w:val="22"/>
        </w:rPr>
        <w:t>Interviews/o</w:t>
      </w:r>
      <w:r w:rsidR="007229F5" w:rsidRPr="00C33A6D">
        <w:rPr>
          <w:rFonts w:ascii="Arial" w:hAnsi="Arial" w:cs="Arial"/>
          <w:sz w:val="22"/>
          <w:szCs w:val="22"/>
        </w:rPr>
        <w:t xml:space="preserve">ral </w:t>
      </w:r>
      <w:r w:rsidRPr="00C33A6D">
        <w:rPr>
          <w:rFonts w:ascii="Arial" w:hAnsi="Arial" w:cs="Arial"/>
          <w:sz w:val="22"/>
          <w:szCs w:val="22"/>
        </w:rPr>
        <w:t>c</w:t>
      </w:r>
      <w:r w:rsidR="00D95AC7" w:rsidRPr="00C33A6D">
        <w:rPr>
          <w:rFonts w:ascii="Arial" w:hAnsi="Arial" w:cs="Arial"/>
          <w:sz w:val="22"/>
          <w:szCs w:val="22"/>
        </w:rPr>
        <w:t>ommunication</w:t>
      </w:r>
      <w:r w:rsidR="00B21C9D" w:rsidRPr="00C33A6D">
        <w:rPr>
          <w:rFonts w:ascii="Arial" w:hAnsi="Arial" w:cs="Arial"/>
          <w:sz w:val="22"/>
          <w:szCs w:val="22"/>
        </w:rPr>
        <w:tab/>
      </w:r>
      <w:r w:rsidR="002F17F6" w:rsidRPr="00C33A6D">
        <w:rPr>
          <w:rFonts w:ascii="Arial" w:hAnsi="Arial" w:cs="Arial"/>
          <w:sz w:val="22"/>
          <w:szCs w:val="22"/>
        </w:rPr>
        <w:t xml:space="preserve"> </w:t>
      </w:r>
      <w:r w:rsidR="007229F5" w:rsidRPr="00C33A6D">
        <w:rPr>
          <w:rFonts w:ascii="Arial" w:hAnsi="Arial" w:cs="Arial"/>
          <w:sz w:val="22"/>
          <w:szCs w:val="22"/>
        </w:rPr>
        <w:t>10%</w:t>
      </w:r>
    </w:p>
    <w:p w:rsidR="007229F5" w:rsidRPr="00C33A6D" w:rsidRDefault="00B21C9D" w:rsidP="00B21C9D">
      <w:pPr>
        <w:tabs>
          <w:tab w:val="left" w:pos="7920"/>
          <w:tab w:val="left" w:pos="8910"/>
        </w:tabs>
        <w:ind w:left="720" w:hanging="360"/>
        <w:rPr>
          <w:rFonts w:ascii="Arial" w:hAnsi="Arial" w:cs="Arial"/>
          <w:sz w:val="22"/>
          <w:szCs w:val="22"/>
        </w:rPr>
      </w:pPr>
      <w:r w:rsidRPr="00C33A6D">
        <w:rPr>
          <w:rFonts w:ascii="Arial" w:hAnsi="Arial" w:cs="Arial"/>
          <w:sz w:val="22"/>
          <w:szCs w:val="22"/>
        </w:rPr>
        <w:tab/>
      </w:r>
      <w:r w:rsidRPr="00C33A6D">
        <w:rPr>
          <w:rFonts w:ascii="Arial" w:hAnsi="Arial" w:cs="Arial"/>
          <w:sz w:val="22"/>
          <w:szCs w:val="22"/>
        </w:rPr>
        <w:tab/>
      </w:r>
      <w:r w:rsidR="002F17F6" w:rsidRPr="00C33A6D">
        <w:rPr>
          <w:rFonts w:ascii="Arial" w:hAnsi="Arial" w:cs="Arial"/>
          <w:sz w:val="22"/>
          <w:szCs w:val="22"/>
        </w:rPr>
        <w:t xml:space="preserve">Total </w:t>
      </w:r>
      <w:r w:rsidR="007229F5" w:rsidRPr="00C33A6D">
        <w:rPr>
          <w:rFonts w:ascii="Arial" w:hAnsi="Arial" w:cs="Arial"/>
          <w:sz w:val="22"/>
          <w:szCs w:val="22"/>
        </w:rPr>
        <w:t xml:space="preserve"> </w:t>
      </w:r>
      <w:r w:rsidR="002F17F6" w:rsidRPr="00C33A6D">
        <w:rPr>
          <w:rFonts w:ascii="Arial" w:hAnsi="Arial" w:cs="Arial"/>
          <w:sz w:val="22"/>
          <w:szCs w:val="22"/>
        </w:rPr>
        <w:t xml:space="preserve">      </w:t>
      </w:r>
      <w:r w:rsidR="007229F5" w:rsidRPr="00C33A6D">
        <w:rPr>
          <w:rFonts w:ascii="Arial" w:hAnsi="Arial" w:cs="Arial"/>
          <w:sz w:val="22"/>
          <w:szCs w:val="22"/>
        </w:rPr>
        <w:t>100%</w:t>
      </w:r>
    </w:p>
    <w:p w:rsidR="00FC3A7A" w:rsidRPr="00C33A6D" w:rsidRDefault="00FC3A7A" w:rsidP="00FC3A7A">
      <w:pPr>
        <w:ind w:left="360"/>
        <w:rPr>
          <w:rFonts w:ascii="Arial" w:hAnsi="Arial" w:cs="Arial"/>
          <w:b/>
          <w:sz w:val="22"/>
          <w:szCs w:val="22"/>
        </w:rPr>
      </w:pPr>
    </w:p>
    <w:p w:rsidR="00FC3A7A" w:rsidRPr="00C33A6D" w:rsidRDefault="00FC3A7A" w:rsidP="00FC3A7A">
      <w:pPr>
        <w:ind w:left="360"/>
        <w:rPr>
          <w:rFonts w:ascii="Arial" w:hAnsi="Arial" w:cs="Arial"/>
          <w:sz w:val="22"/>
          <w:szCs w:val="22"/>
        </w:rPr>
      </w:pPr>
      <w:r w:rsidRPr="00C33A6D">
        <w:rPr>
          <w:rFonts w:ascii="Arial" w:hAnsi="Arial" w:cs="Arial"/>
          <w:sz w:val="22"/>
          <w:szCs w:val="22"/>
        </w:rPr>
        <w:t xml:space="preserve">Students will be assessed on the basis of their document production, research assignments, </w:t>
      </w:r>
      <w:proofErr w:type="spellStart"/>
      <w:smartTag w:uri="urn:schemas-microsoft-com:office:smarttags" w:element="stockticker">
        <w:r w:rsidRPr="00C33A6D">
          <w:rPr>
            <w:rFonts w:ascii="Arial" w:hAnsi="Arial" w:cs="Arial"/>
            <w:sz w:val="22"/>
            <w:szCs w:val="22"/>
          </w:rPr>
          <w:t>APA</w:t>
        </w:r>
      </w:smartTag>
      <w:proofErr w:type="spellEnd"/>
      <w:r w:rsidRPr="00C33A6D">
        <w:rPr>
          <w:rFonts w:ascii="Arial" w:hAnsi="Arial" w:cs="Arial"/>
          <w:sz w:val="22"/>
          <w:szCs w:val="22"/>
        </w:rPr>
        <w:t xml:space="preserve"> formatting and documentation, employment package, oral presentation, and editing skills.</w:t>
      </w:r>
    </w:p>
    <w:p w:rsidR="00F11343" w:rsidRPr="00C33A6D" w:rsidRDefault="00F11343" w:rsidP="00105307">
      <w:pPr>
        <w:pStyle w:val="BodyText"/>
        <w:ind w:left="360" w:hanging="360"/>
        <w:rPr>
          <w:rFonts w:cs="Arial"/>
          <w:b/>
          <w:szCs w:val="22"/>
        </w:rPr>
      </w:pPr>
    </w:p>
    <w:p w:rsidR="007229F5" w:rsidRPr="00C33A6D" w:rsidRDefault="007229F5" w:rsidP="005025F0">
      <w:pPr>
        <w:ind w:left="720" w:hanging="360"/>
        <w:rPr>
          <w:rFonts w:ascii="Arial" w:hAnsi="Arial" w:cs="Arial"/>
          <w:sz w:val="22"/>
          <w:szCs w:val="22"/>
        </w:rPr>
      </w:pPr>
      <w:r w:rsidRPr="00C33A6D">
        <w:rPr>
          <w:rFonts w:ascii="Arial" w:hAnsi="Arial" w:cs="Arial"/>
          <w:sz w:val="22"/>
          <w:szCs w:val="22"/>
          <w:u w:val="single"/>
        </w:rPr>
        <w:t>Notes</w:t>
      </w:r>
      <w:r w:rsidRPr="00C33A6D">
        <w:rPr>
          <w:rFonts w:ascii="Arial" w:hAnsi="Arial" w:cs="Arial"/>
          <w:b/>
          <w:sz w:val="22"/>
          <w:szCs w:val="22"/>
        </w:rPr>
        <w:t>:</w:t>
      </w:r>
    </w:p>
    <w:p w:rsidR="007229F5" w:rsidRPr="00C33A6D" w:rsidRDefault="007229F5" w:rsidP="005025F0">
      <w:pPr>
        <w:numPr>
          <w:ilvl w:val="0"/>
          <w:numId w:val="17"/>
        </w:numPr>
        <w:ind w:left="720"/>
        <w:rPr>
          <w:rFonts w:ascii="Arial" w:hAnsi="Arial" w:cs="Arial"/>
          <w:sz w:val="22"/>
          <w:szCs w:val="22"/>
        </w:rPr>
      </w:pPr>
      <w:r w:rsidRPr="00C33A6D">
        <w:rPr>
          <w:rFonts w:ascii="Arial" w:hAnsi="Arial" w:cs="Arial"/>
          <w:sz w:val="22"/>
          <w:szCs w:val="22"/>
        </w:rPr>
        <w:t>Professors reserve the right to adjust the course delivery as they deem necessary to meet the needs of students.</w:t>
      </w:r>
    </w:p>
    <w:p w:rsidR="007229F5" w:rsidRPr="00C33A6D" w:rsidRDefault="007229F5" w:rsidP="005025F0">
      <w:pPr>
        <w:numPr>
          <w:ilvl w:val="0"/>
          <w:numId w:val="17"/>
        </w:numPr>
        <w:ind w:left="720"/>
        <w:rPr>
          <w:rFonts w:ascii="Arial" w:hAnsi="Arial" w:cs="Arial"/>
          <w:bCs/>
          <w:sz w:val="22"/>
          <w:szCs w:val="22"/>
        </w:rPr>
      </w:pPr>
      <w:r w:rsidRPr="00C33A6D">
        <w:rPr>
          <w:rFonts w:ascii="Arial" w:hAnsi="Arial" w:cs="Arial"/>
          <w:bCs/>
          <w:sz w:val="22"/>
          <w:szCs w:val="22"/>
        </w:rPr>
        <w:t>Professors will deduct marks for any grammar and fundamental errors in final submissions.</w:t>
      </w:r>
    </w:p>
    <w:p w:rsidR="006303AA" w:rsidRPr="00C33A6D" w:rsidRDefault="007229F5" w:rsidP="003E1528">
      <w:pPr>
        <w:pStyle w:val="BodyText"/>
        <w:numPr>
          <w:ilvl w:val="0"/>
          <w:numId w:val="17"/>
        </w:numPr>
        <w:ind w:left="720"/>
        <w:rPr>
          <w:rFonts w:cs="Arial"/>
          <w:szCs w:val="22"/>
        </w:rPr>
      </w:pPr>
      <w:r w:rsidRPr="00C33A6D">
        <w:rPr>
          <w:rFonts w:cs="Arial"/>
          <w:szCs w:val="22"/>
        </w:rPr>
        <w:lastRenderedPageBreak/>
        <w:t>Some of the assignments may be in collaboration with program-related assignments.</w:t>
      </w:r>
    </w:p>
    <w:p w:rsidR="000F343C" w:rsidRPr="00C33A6D" w:rsidRDefault="006303AA" w:rsidP="003E1528">
      <w:pPr>
        <w:pStyle w:val="BodyText"/>
        <w:numPr>
          <w:ilvl w:val="0"/>
          <w:numId w:val="17"/>
        </w:numPr>
        <w:ind w:left="720"/>
        <w:rPr>
          <w:rFonts w:cs="Arial"/>
          <w:szCs w:val="22"/>
        </w:rPr>
      </w:pPr>
      <w:r w:rsidRPr="00C33A6D">
        <w:rPr>
          <w:rFonts w:cs="Arial"/>
          <w:szCs w:val="22"/>
        </w:rPr>
        <w:t xml:space="preserve">The evaluation process/grading system and marking schemes for assignments may vary from professor to professor and from assignment to assignment. This flexibility recognizes that professors need to vary their approaches in order to assist students </w:t>
      </w:r>
      <w:r w:rsidR="00F671EE" w:rsidRPr="00C33A6D">
        <w:rPr>
          <w:rFonts w:cs="Arial"/>
          <w:szCs w:val="22"/>
        </w:rPr>
        <w:t>of</w:t>
      </w:r>
      <w:r w:rsidRPr="00C33A6D">
        <w:rPr>
          <w:rFonts w:cs="Arial"/>
          <w:szCs w:val="22"/>
        </w:rPr>
        <w:t xml:space="preserve"> differing skill levels meet the learning outcomes of the course and in response to program areas.</w:t>
      </w:r>
    </w:p>
    <w:p w:rsidR="00B5503D" w:rsidRPr="00C33A6D" w:rsidRDefault="00B5503D">
      <w:pPr>
        <w:rPr>
          <w:rFonts w:ascii="Arial" w:hAnsi="Arial" w:cs="Arial"/>
          <w:sz w:val="22"/>
          <w:szCs w:val="22"/>
        </w:rPr>
      </w:pPr>
    </w:p>
    <w:p w:rsidR="00C33A6D" w:rsidRPr="00C33A6D" w:rsidRDefault="00C33A6D" w:rsidP="00C33A6D">
      <w:pPr>
        <w:ind w:left="360"/>
        <w:rPr>
          <w:rFonts w:ascii="Arial" w:hAnsi="Arial" w:cs="Arial"/>
          <w:b/>
          <w:sz w:val="22"/>
          <w:szCs w:val="22"/>
        </w:rPr>
      </w:pPr>
      <w:r w:rsidRPr="00C33A6D">
        <w:rPr>
          <w:rFonts w:ascii="Arial" w:hAnsi="Arial" w:cs="Arial"/>
          <w:b/>
          <w:sz w:val="22"/>
          <w:szCs w:val="22"/>
        </w:rPr>
        <w:t>The following semester grades will be assigned to students:</w:t>
      </w:r>
    </w:p>
    <w:p w:rsidR="007229F5" w:rsidRPr="00C33A6D" w:rsidRDefault="007229F5" w:rsidP="003E1528">
      <w:pPr>
        <w:rPr>
          <w:rFonts w:ascii="Arial" w:hAnsi="Arial" w:cs="Arial"/>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C33A6D" w:rsidTr="00FC3A7A">
        <w:trPr>
          <w:gridAfter w:val="1"/>
          <w:wAfter w:w="90" w:type="dxa"/>
          <w:cantSplit/>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u w:val="single"/>
              </w:rPr>
            </w:pPr>
            <w:r w:rsidRPr="00C33A6D">
              <w:rPr>
                <w:rFonts w:ascii="Arial" w:hAnsi="Arial" w:cs="Arial"/>
                <w:sz w:val="22"/>
                <w:szCs w:val="22"/>
                <w:u w:val="single"/>
              </w:rPr>
              <w:t>Grade</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u w:val="single"/>
              </w:rPr>
            </w:pPr>
            <w:r w:rsidRPr="00C33A6D">
              <w:rPr>
                <w:rFonts w:ascii="Arial" w:hAnsi="Arial" w:cs="Arial"/>
                <w:sz w:val="22"/>
                <w:szCs w:val="22"/>
                <w:u w:val="single"/>
              </w:rPr>
              <w:t>Definition</w:t>
            </w:r>
          </w:p>
        </w:tc>
        <w:tc>
          <w:tcPr>
            <w:tcW w:w="3269" w:type="dxa"/>
            <w:tcBorders>
              <w:top w:val="nil"/>
              <w:left w:val="nil"/>
              <w:bottom w:val="nil"/>
              <w:right w:val="nil"/>
            </w:tcBorders>
            <w:vAlign w:val="center"/>
          </w:tcPr>
          <w:p w:rsidR="00FC3A7A" w:rsidRPr="00C33A6D" w:rsidRDefault="00FC3A7A" w:rsidP="00DB3CCC">
            <w:pPr>
              <w:jc w:val="center"/>
              <w:rPr>
                <w:rFonts w:ascii="Arial" w:hAnsi="Arial" w:cs="Arial"/>
                <w:sz w:val="22"/>
                <w:szCs w:val="22"/>
                <w:u w:val="single"/>
              </w:rPr>
            </w:pPr>
            <w:r w:rsidRPr="00C33A6D">
              <w:rPr>
                <w:rFonts w:ascii="Arial" w:hAnsi="Arial" w:cs="Arial"/>
                <w:sz w:val="22"/>
                <w:szCs w:val="22"/>
                <w:u w:val="single"/>
              </w:rPr>
              <w:t>Grade Point Equivalent</w:t>
            </w:r>
          </w:p>
        </w:tc>
      </w:tr>
      <w:tr w:rsidR="00FC3A7A" w:rsidRPr="00C33A6D" w:rsidTr="00FC3A7A">
        <w:trPr>
          <w:gridAfter w:val="1"/>
          <w:wAfter w:w="90" w:type="dxa"/>
          <w:cantSplit/>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A+</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90 – 100%</w:t>
            </w:r>
          </w:p>
        </w:tc>
        <w:tc>
          <w:tcPr>
            <w:tcW w:w="3269" w:type="dxa"/>
            <w:vMerge w:val="restart"/>
            <w:tcBorders>
              <w:top w:val="nil"/>
              <w:left w:val="nil"/>
              <w:bottom w:val="nil"/>
              <w:right w:val="nil"/>
            </w:tcBorders>
            <w:vAlign w:val="center"/>
          </w:tcPr>
          <w:p w:rsidR="00FC3A7A" w:rsidRPr="00C33A6D" w:rsidRDefault="00FC3A7A" w:rsidP="00DB3CCC">
            <w:pPr>
              <w:jc w:val="center"/>
              <w:rPr>
                <w:rFonts w:ascii="Arial" w:hAnsi="Arial" w:cs="Arial"/>
                <w:sz w:val="22"/>
                <w:szCs w:val="22"/>
              </w:rPr>
            </w:pPr>
            <w:r w:rsidRPr="00C33A6D">
              <w:rPr>
                <w:rFonts w:ascii="Arial" w:hAnsi="Arial" w:cs="Arial"/>
                <w:sz w:val="22"/>
                <w:szCs w:val="22"/>
              </w:rPr>
              <w:t>4.00</w:t>
            </w:r>
          </w:p>
          <w:p w:rsidR="00FC3A7A" w:rsidRPr="00C33A6D" w:rsidRDefault="00FC3A7A" w:rsidP="00DB3CCC">
            <w:pPr>
              <w:jc w:val="center"/>
              <w:rPr>
                <w:rFonts w:ascii="Arial" w:hAnsi="Arial" w:cs="Arial"/>
                <w:sz w:val="22"/>
                <w:szCs w:val="22"/>
              </w:rPr>
            </w:pPr>
            <w:r w:rsidRPr="00C33A6D">
              <w:rPr>
                <w:rFonts w:ascii="Arial" w:hAnsi="Arial" w:cs="Arial"/>
                <w:sz w:val="22"/>
                <w:szCs w:val="22"/>
              </w:rPr>
              <w:t>4.00</w:t>
            </w:r>
          </w:p>
        </w:tc>
      </w:tr>
      <w:tr w:rsidR="00FC3A7A" w:rsidRPr="00C33A6D" w:rsidTr="00FC3A7A">
        <w:trPr>
          <w:gridAfter w:val="1"/>
          <w:wAfter w:w="90" w:type="dxa"/>
          <w:cantSplit/>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A</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80 – 89%</w:t>
            </w:r>
          </w:p>
        </w:tc>
        <w:tc>
          <w:tcPr>
            <w:tcW w:w="3269" w:type="dxa"/>
            <w:vMerge/>
            <w:tcBorders>
              <w:top w:val="nil"/>
              <w:left w:val="nil"/>
              <w:bottom w:val="nil"/>
              <w:right w:val="nil"/>
            </w:tcBorders>
          </w:tcPr>
          <w:p w:rsidR="00FC3A7A" w:rsidRPr="00C33A6D" w:rsidRDefault="00FC3A7A" w:rsidP="00DB3CCC">
            <w:pPr>
              <w:jc w:val="center"/>
              <w:rPr>
                <w:rFonts w:ascii="Arial" w:hAnsi="Arial" w:cs="Arial"/>
                <w:sz w:val="22"/>
                <w:szCs w:val="22"/>
              </w:rPr>
            </w:pP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B</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70 - 79%</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3.00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C</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60 - 69%</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2.00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D</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50 – 59%</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1.00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F (Fail)</w:t>
            </w:r>
          </w:p>
        </w:tc>
        <w:tc>
          <w:tcPr>
            <w:tcW w:w="4286"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49% and below</w:t>
            </w: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0.00</w:t>
            </w:r>
          </w:p>
        </w:tc>
      </w:tr>
      <w:tr w:rsidR="00FC3A7A" w:rsidRPr="00C33A6D" w:rsidTr="00FC3A7A">
        <w:trPr>
          <w:gridAfter w:val="1"/>
          <w:wAfter w:w="90" w:type="dxa"/>
        </w:trPr>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p>
        </w:tc>
        <w:tc>
          <w:tcPr>
            <w:tcW w:w="4286" w:type="dxa"/>
            <w:tcBorders>
              <w:top w:val="nil"/>
              <w:left w:val="nil"/>
              <w:bottom w:val="nil"/>
              <w:right w:val="nil"/>
            </w:tcBorders>
          </w:tcPr>
          <w:p w:rsidR="00FC3A7A" w:rsidRPr="00C33A6D" w:rsidRDefault="00FC3A7A" w:rsidP="00DB3CCC">
            <w:pPr>
              <w:rPr>
                <w:rFonts w:ascii="Arial" w:hAnsi="Arial" w:cs="Arial"/>
                <w:sz w:val="22"/>
                <w:szCs w:val="22"/>
              </w:rPr>
            </w:pPr>
          </w:p>
        </w:tc>
        <w:tc>
          <w:tcPr>
            <w:tcW w:w="3269" w:type="dxa"/>
            <w:tcBorders>
              <w:top w:val="nil"/>
              <w:left w:val="nil"/>
              <w:bottom w:val="nil"/>
              <w:right w:val="nil"/>
            </w:tcBorders>
          </w:tcPr>
          <w:p w:rsidR="00FC3A7A" w:rsidRPr="00C33A6D" w:rsidRDefault="00FC3A7A" w:rsidP="00DB3CCC">
            <w:pPr>
              <w:jc w:val="center"/>
              <w:rPr>
                <w:rFonts w:ascii="Arial" w:hAnsi="Arial" w:cs="Arial"/>
                <w:sz w:val="22"/>
                <w:szCs w:val="22"/>
              </w:rPr>
            </w:pP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CR (Credit)</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Credit for diploma requirements has been awarded.</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S</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Satisfactory achievement in field/clinical placement or non-graded subject area.</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U</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Unsatisfactory achievement in field/clinical placement or non-graded subject area.</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X</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A temporary grade limited to situations with extenuating circumstances giving a student additional time to complete the requirements for a course.</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NR</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 xml:space="preserve">Grade not reported to Registrar's office. </w:t>
            </w:r>
          </w:p>
        </w:tc>
      </w:tr>
      <w:tr w:rsidR="00FC3A7A" w:rsidRPr="00C33A6D" w:rsidTr="00FC3A7A">
        <w:tc>
          <w:tcPr>
            <w:tcW w:w="1559" w:type="dxa"/>
            <w:tcBorders>
              <w:top w:val="nil"/>
              <w:left w:val="nil"/>
              <w:bottom w:val="nil"/>
              <w:right w:val="nil"/>
            </w:tcBorders>
          </w:tcPr>
          <w:p w:rsidR="00FC3A7A" w:rsidRPr="00C33A6D" w:rsidRDefault="00FC3A7A" w:rsidP="00DB3CCC">
            <w:pPr>
              <w:jc w:val="center"/>
              <w:rPr>
                <w:rFonts w:ascii="Arial" w:hAnsi="Arial" w:cs="Arial"/>
                <w:sz w:val="22"/>
                <w:szCs w:val="22"/>
              </w:rPr>
            </w:pPr>
            <w:r w:rsidRPr="00C33A6D">
              <w:rPr>
                <w:rFonts w:ascii="Arial" w:hAnsi="Arial" w:cs="Arial"/>
                <w:sz w:val="22"/>
                <w:szCs w:val="22"/>
              </w:rPr>
              <w:t>W</w:t>
            </w:r>
          </w:p>
        </w:tc>
        <w:tc>
          <w:tcPr>
            <w:tcW w:w="7645" w:type="dxa"/>
            <w:gridSpan w:val="3"/>
            <w:tcBorders>
              <w:top w:val="nil"/>
              <w:left w:val="nil"/>
              <w:bottom w:val="nil"/>
              <w:right w:val="nil"/>
            </w:tcBorders>
          </w:tcPr>
          <w:p w:rsidR="00FC3A7A" w:rsidRPr="00C33A6D" w:rsidRDefault="00FC3A7A" w:rsidP="00DB3CCC">
            <w:pPr>
              <w:rPr>
                <w:rFonts w:ascii="Arial" w:hAnsi="Arial" w:cs="Arial"/>
                <w:sz w:val="22"/>
                <w:szCs w:val="22"/>
              </w:rPr>
            </w:pPr>
            <w:r w:rsidRPr="00C33A6D">
              <w:rPr>
                <w:rFonts w:ascii="Arial" w:hAnsi="Arial" w:cs="Arial"/>
                <w:sz w:val="22"/>
                <w:szCs w:val="22"/>
              </w:rPr>
              <w:t>Student has withdrawn from the course without academic penalty.</w:t>
            </w:r>
          </w:p>
          <w:p w:rsidR="00FC3A7A" w:rsidRPr="00C33A6D" w:rsidRDefault="00FC3A7A" w:rsidP="00DB3CCC">
            <w:pPr>
              <w:rPr>
                <w:rFonts w:ascii="Arial" w:hAnsi="Arial" w:cs="Arial"/>
                <w:sz w:val="22"/>
                <w:szCs w:val="22"/>
              </w:rPr>
            </w:pPr>
          </w:p>
        </w:tc>
      </w:tr>
    </w:tbl>
    <w:p w:rsidR="00774E1E" w:rsidRPr="00C33A6D" w:rsidRDefault="00774E1E" w:rsidP="00073BFC">
      <w:pPr>
        <w:ind w:left="360"/>
        <w:rPr>
          <w:rFonts w:ascii="Arial" w:hAnsi="Arial" w:cs="Arial"/>
          <w:sz w:val="22"/>
          <w:szCs w:val="22"/>
        </w:rPr>
      </w:pPr>
    </w:p>
    <w:p w:rsidR="008F5230" w:rsidRPr="00C33A6D" w:rsidRDefault="008F5230" w:rsidP="008F5230">
      <w:pPr>
        <w:pStyle w:val="ListParagraph"/>
        <w:tabs>
          <w:tab w:val="left" w:pos="426"/>
        </w:tabs>
        <w:ind w:left="360"/>
        <w:rPr>
          <w:rFonts w:ascii="Arial" w:hAnsi="Arial" w:cs="Arial"/>
          <w:sz w:val="22"/>
          <w:szCs w:val="22"/>
        </w:rPr>
      </w:pPr>
      <w:r w:rsidRPr="00C33A6D">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835145" w:rsidRPr="00C33A6D" w:rsidRDefault="00835145" w:rsidP="00073BFC">
      <w:pPr>
        <w:ind w:left="360"/>
        <w:rPr>
          <w:rFonts w:ascii="Arial" w:hAnsi="Arial" w:cs="Arial"/>
          <w:sz w:val="22"/>
          <w:szCs w:val="22"/>
        </w:rPr>
      </w:pPr>
    </w:p>
    <w:p w:rsidR="00835145" w:rsidRPr="00C33A6D" w:rsidRDefault="00835145" w:rsidP="00835145">
      <w:pPr>
        <w:ind w:left="360"/>
        <w:rPr>
          <w:rFonts w:ascii="Arial" w:hAnsi="Arial" w:cs="Arial"/>
          <w:sz w:val="22"/>
          <w:szCs w:val="22"/>
        </w:rPr>
      </w:pPr>
      <w:r w:rsidRPr="00C33A6D">
        <w:rPr>
          <w:rFonts w:ascii="Arial" w:hAnsi="Arial" w:cs="Arial"/>
          <w:sz w:val="22"/>
          <w:szCs w:val="22"/>
        </w:rPr>
        <w:t>For such reasons as program certification or program articulation, certain courses require minimums of greater than 50% and/or have mandatory components to achieve a passing grade.</w:t>
      </w:r>
    </w:p>
    <w:p w:rsidR="00835145" w:rsidRPr="00C33A6D" w:rsidRDefault="00835145" w:rsidP="00835145">
      <w:pPr>
        <w:ind w:left="360"/>
        <w:rPr>
          <w:rFonts w:ascii="Arial" w:hAnsi="Arial" w:cs="Arial"/>
          <w:sz w:val="22"/>
          <w:szCs w:val="22"/>
        </w:rPr>
      </w:pPr>
    </w:p>
    <w:p w:rsidR="00835145" w:rsidRPr="00C33A6D" w:rsidRDefault="00835145" w:rsidP="00835145">
      <w:pPr>
        <w:ind w:left="360"/>
        <w:rPr>
          <w:rFonts w:ascii="Arial" w:hAnsi="Arial" w:cs="Arial"/>
          <w:sz w:val="22"/>
          <w:szCs w:val="22"/>
        </w:rPr>
      </w:pPr>
      <w:r w:rsidRPr="00C33A6D">
        <w:rPr>
          <w:rFonts w:ascii="Arial" w:hAnsi="Arial" w:cs="Arial"/>
          <w:sz w:val="22"/>
          <w:szCs w:val="22"/>
        </w:rPr>
        <w:t>It is also important to note, that the minimum overall GPA required in order to graduate from a Sault College program remains 2.0.</w:t>
      </w:r>
    </w:p>
    <w:p w:rsidR="002F17F6" w:rsidRPr="00C33A6D" w:rsidRDefault="002F17F6" w:rsidP="009C1C8A">
      <w:pPr>
        <w:rPr>
          <w:rFonts w:ascii="Arial" w:hAnsi="Arial" w:cs="Arial"/>
          <w:b/>
          <w:sz w:val="22"/>
          <w:szCs w:val="22"/>
        </w:rPr>
      </w:pPr>
    </w:p>
    <w:p w:rsidR="00073BFC" w:rsidRPr="00C33A6D" w:rsidRDefault="00073BFC" w:rsidP="009C1C8A">
      <w:pPr>
        <w:rPr>
          <w:rFonts w:ascii="Arial" w:hAnsi="Arial" w:cs="Arial"/>
          <w:b/>
          <w:sz w:val="22"/>
          <w:szCs w:val="22"/>
        </w:rPr>
      </w:pPr>
    </w:p>
    <w:p w:rsidR="007229F5" w:rsidRPr="00C33A6D" w:rsidRDefault="00FC3A7A" w:rsidP="00666706">
      <w:pPr>
        <w:ind w:left="360" w:hanging="360"/>
        <w:rPr>
          <w:rFonts w:ascii="Arial" w:hAnsi="Arial" w:cs="Arial"/>
          <w:b/>
          <w:sz w:val="22"/>
          <w:szCs w:val="22"/>
        </w:rPr>
      </w:pPr>
      <w:r w:rsidRPr="00C33A6D">
        <w:rPr>
          <w:rFonts w:ascii="Arial" w:hAnsi="Arial" w:cs="Arial"/>
          <w:b/>
          <w:sz w:val="22"/>
          <w:szCs w:val="22"/>
        </w:rPr>
        <w:t>V</w:t>
      </w:r>
      <w:r w:rsidR="009C1C8A" w:rsidRPr="00C33A6D">
        <w:rPr>
          <w:rFonts w:ascii="Arial" w:hAnsi="Arial" w:cs="Arial"/>
          <w:b/>
          <w:sz w:val="22"/>
          <w:szCs w:val="22"/>
        </w:rPr>
        <w:t>I</w:t>
      </w:r>
      <w:r w:rsidR="007229F5" w:rsidRPr="00C33A6D">
        <w:rPr>
          <w:rFonts w:ascii="Arial" w:hAnsi="Arial" w:cs="Arial"/>
          <w:b/>
          <w:sz w:val="22"/>
          <w:szCs w:val="22"/>
        </w:rPr>
        <w:t>.</w:t>
      </w:r>
      <w:r w:rsidR="009C1C8A" w:rsidRPr="00C33A6D">
        <w:rPr>
          <w:rFonts w:ascii="Arial" w:hAnsi="Arial" w:cs="Arial"/>
          <w:b/>
          <w:sz w:val="22"/>
          <w:szCs w:val="22"/>
        </w:rPr>
        <w:t xml:space="preserve"> </w:t>
      </w:r>
      <w:r w:rsidR="007229F5" w:rsidRPr="00C33A6D">
        <w:rPr>
          <w:rFonts w:ascii="Arial" w:hAnsi="Arial" w:cs="Arial"/>
          <w:b/>
          <w:sz w:val="22"/>
          <w:szCs w:val="22"/>
        </w:rPr>
        <w:t>SPECIAL NOTES</w:t>
      </w:r>
    </w:p>
    <w:p w:rsidR="009C1C8A" w:rsidRPr="00C33A6D" w:rsidRDefault="009C1C8A" w:rsidP="00666706">
      <w:pPr>
        <w:ind w:left="360" w:hanging="360"/>
        <w:rPr>
          <w:rFonts w:ascii="Arial" w:hAnsi="Arial" w:cs="Arial"/>
          <w:b/>
          <w:sz w:val="22"/>
          <w:szCs w:val="22"/>
        </w:rPr>
      </w:pPr>
    </w:p>
    <w:p w:rsidR="00342F8F" w:rsidRPr="00C33A6D" w:rsidRDefault="00342F8F" w:rsidP="00342F8F">
      <w:pPr>
        <w:ind w:left="360"/>
        <w:rPr>
          <w:rFonts w:ascii="Arial" w:hAnsi="Arial" w:cs="Arial"/>
          <w:sz w:val="22"/>
          <w:szCs w:val="22"/>
          <w:u w:val="single"/>
        </w:rPr>
      </w:pPr>
      <w:r w:rsidRPr="00C33A6D">
        <w:rPr>
          <w:rFonts w:ascii="Arial" w:hAnsi="Arial" w:cs="Arial"/>
          <w:sz w:val="22"/>
          <w:szCs w:val="22"/>
          <w:u w:val="single"/>
        </w:rPr>
        <w:t>Attendance:</w:t>
      </w:r>
    </w:p>
    <w:p w:rsidR="00342F8F" w:rsidRPr="00C33A6D" w:rsidRDefault="00342F8F" w:rsidP="00342F8F">
      <w:pPr>
        <w:ind w:left="360"/>
        <w:rPr>
          <w:rFonts w:ascii="Arial" w:hAnsi="Arial" w:cs="Arial"/>
          <w:sz w:val="22"/>
          <w:szCs w:val="22"/>
        </w:rPr>
      </w:pPr>
      <w:r w:rsidRPr="00C33A6D">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2F8F" w:rsidRPr="00C33A6D" w:rsidRDefault="00342F8F" w:rsidP="00342F8F">
      <w:pPr>
        <w:pStyle w:val="Heading2"/>
        <w:spacing w:before="200"/>
        <w:ind w:left="360"/>
        <w:contextualSpacing/>
        <w:jc w:val="left"/>
        <w:rPr>
          <w:rFonts w:cs="Arial"/>
          <w:color w:val="4F81BD"/>
          <w:szCs w:val="22"/>
          <w:u w:val="single"/>
        </w:rPr>
      </w:pPr>
      <w:r w:rsidRPr="00C33A6D">
        <w:rPr>
          <w:rFonts w:cs="Arial"/>
          <w:b w:val="0"/>
          <w:szCs w:val="22"/>
          <w:u w:val="single"/>
        </w:rPr>
        <w:t>Academic Dishonesty</w:t>
      </w:r>
      <w:r w:rsidRPr="00C33A6D">
        <w:rPr>
          <w:rFonts w:cs="Arial"/>
          <w:szCs w:val="22"/>
          <w:u w:val="single"/>
        </w:rPr>
        <w:t>:</w:t>
      </w:r>
    </w:p>
    <w:p w:rsidR="00774E1E" w:rsidRPr="00C33A6D" w:rsidRDefault="00342F8F" w:rsidP="00C33A6D">
      <w:pPr>
        <w:pStyle w:val="default0"/>
        <w:spacing w:before="0" w:beforeAutospacing="0" w:after="0" w:afterAutospacing="0"/>
        <w:ind w:left="360"/>
        <w:contextualSpacing/>
        <w:rPr>
          <w:rFonts w:ascii="Arial" w:hAnsi="Arial" w:cs="Arial"/>
          <w:color w:val="000000"/>
          <w:sz w:val="22"/>
          <w:szCs w:val="22"/>
        </w:rPr>
      </w:pPr>
      <w:r w:rsidRPr="00C33A6D">
        <w:rPr>
          <w:rFonts w:ascii="Arial" w:hAnsi="Arial" w:cs="Arial"/>
          <w:color w:val="000000"/>
          <w:sz w:val="22"/>
          <w:szCs w:val="22"/>
        </w:rPr>
        <w:t>Students should refer to the definition of “academic dishonesty” in</w:t>
      </w:r>
      <w:r w:rsidRPr="00C33A6D">
        <w:rPr>
          <w:rStyle w:val="apple-converted-space"/>
          <w:rFonts w:ascii="Arial" w:hAnsi="Arial" w:cs="Arial"/>
          <w:color w:val="000000"/>
          <w:sz w:val="22"/>
          <w:szCs w:val="22"/>
        </w:rPr>
        <w:t> </w:t>
      </w:r>
      <w:r w:rsidRPr="00C33A6D">
        <w:rPr>
          <w:rFonts w:ascii="Arial" w:hAnsi="Arial" w:cs="Arial"/>
          <w:i/>
          <w:iCs/>
          <w:color w:val="000000"/>
          <w:sz w:val="22"/>
          <w:szCs w:val="22"/>
        </w:rPr>
        <w:t>Student Code of Conduct</w:t>
      </w:r>
      <w:r w:rsidRPr="00C33A6D">
        <w:rPr>
          <w:rFonts w:ascii="Arial" w:hAnsi="Arial" w:cs="Arial"/>
          <w:color w:val="000000"/>
          <w:sz w:val="22"/>
          <w:szCs w:val="22"/>
        </w:rPr>
        <w:t>.</w:t>
      </w:r>
      <w:r w:rsidRPr="00C33A6D">
        <w:rPr>
          <w:rStyle w:val="apple-converted-space"/>
          <w:rFonts w:ascii="Arial" w:hAnsi="Arial" w:cs="Arial"/>
          <w:color w:val="000000"/>
          <w:sz w:val="22"/>
          <w:szCs w:val="22"/>
        </w:rPr>
        <w:t> </w:t>
      </w:r>
      <w:r w:rsidRPr="00C33A6D">
        <w:rPr>
          <w:rFonts w:ascii="Arial" w:hAnsi="Arial" w:cs="Arial"/>
          <w:color w:val="000000"/>
          <w:sz w:val="22"/>
          <w:szCs w:val="22"/>
        </w:rPr>
        <w:t>The professor/instructor may</w:t>
      </w:r>
      <w:r w:rsidRPr="00C33A6D">
        <w:rPr>
          <w:rStyle w:val="apple-converted-space"/>
          <w:rFonts w:ascii="Arial" w:hAnsi="Arial" w:cs="Arial"/>
          <w:color w:val="000000"/>
          <w:sz w:val="22"/>
          <w:szCs w:val="22"/>
        </w:rPr>
        <w:t> </w:t>
      </w:r>
      <w:r w:rsidRPr="00C33A6D">
        <w:rPr>
          <w:rFonts w:ascii="Arial" w:hAnsi="Arial" w:cs="Arial"/>
          <w:sz w:val="22"/>
          <w:szCs w:val="22"/>
        </w:rPr>
        <w:t xml:space="preserve">impose one or more of the following College sanctions: letter of warning, temporary dismissal, letter of probation/sanction, restitution, and/or failing grade. </w:t>
      </w:r>
      <w:r w:rsidRPr="00C33A6D">
        <w:rPr>
          <w:rFonts w:ascii="Arial" w:hAnsi="Arial" w:cs="Arial"/>
          <w:color w:val="000000"/>
          <w:sz w:val="22"/>
          <w:szCs w:val="22"/>
        </w:rPr>
        <w:t xml:space="preserve">In order to protect students from inadvertent plagiarism, to protect the copyright of </w:t>
      </w:r>
      <w:r w:rsidRPr="00C33A6D">
        <w:rPr>
          <w:rFonts w:ascii="Arial" w:hAnsi="Arial" w:cs="Arial"/>
          <w:color w:val="000000"/>
          <w:sz w:val="22"/>
          <w:szCs w:val="22"/>
        </w:rPr>
        <w:lastRenderedPageBreak/>
        <w:t>the material referenced, and to credit the author of the material, it is the policy of the department to employ a documentation format for referencing source material.</w:t>
      </w:r>
    </w:p>
    <w:p w:rsidR="00774E1E" w:rsidRPr="00C33A6D" w:rsidRDefault="00774E1E" w:rsidP="00342F8F">
      <w:pPr>
        <w:pStyle w:val="default0"/>
        <w:ind w:left="360"/>
        <w:contextualSpacing/>
        <w:rPr>
          <w:rFonts w:ascii="Arial" w:hAnsi="Arial" w:cs="Arial"/>
          <w:sz w:val="22"/>
          <w:szCs w:val="22"/>
          <w:u w:val="single"/>
          <w:lang w:val="en-GB" w:eastAsia="en-US"/>
        </w:rPr>
      </w:pPr>
    </w:p>
    <w:p w:rsidR="00774E1E" w:rsidRPr="00C33A6D" w:rsidRDefault="00774E1E" w:rsidP="00342F8F">
      <w:pPr>
        <w:pStyle w:val="default0"/>
        <w:ind w:left="360"/>
        <w:contextualSpacing/>
        <w:rPr>
          <w:rFonts w:ascii="Arial" w:hAnsi="Arial" w:cs="Arial"/>
          <w:sz w:val="22"/>
          <w:szCs w:val="22"/>
          <w:u w:val="single"/>
          <w:lang w:val="en-GB" w:eastAsia="en-US"/>
        </w:rPr>
      </w:pPr>
    </w:p>
    <w:p w:rsidR="00342F8F" w:rsidRPr="00C33A6D" w:rsidRDefault="00342F8F" w:rsidP="00342F8F">
      <w:pPr>
        <w:pStyle w:val="default0"/>
        <w:ind w:left="360"/>
        <w:contextualSpacing/>
        <w:rPr>
          <w:rFonts w:ascii="Arial" w:hAnsi="Arial" w:cs="Arial"/>
          <w:sz w:val="22"/>
          <w:szCs w:val="22"/>
          <w:u w:val="single"/>
          <w:lang w:val="en-GB" w:eastAsia="en-US"/>
        </w:rPr>
      </w:pPr>
      <w:r w:rsidRPr="00C33A6D">
        <w:rPr>
          <w:rFonts w:ascii="Arial" w:hAnsi="Arial" w:cs="Arial"/>
          <w:sz w:val="22"/>
          <w:szCs w:val="22"/>
          <w:u w:val="single"/>
          <w:lang w:val="en-GB" w:eastAsia="en-US"/>
        </w:rPr>
        <w:t>Prior Learning Assessment:</w:t>
      </w:r>
    </w:p>
    <w:p w:rsidR="0079598B" w:rsidRPr="00C33A6D" w:rsidRDefault="00342F8F" w:rsidP="00342F8F">
      <w:pPr>
        <w:pStyle w:val="default0"/>
        <w:ind w:left="360"/>
        <w:contextualSpacing/>
        <w:rPr>
          <w:rFonts w:ascii="Arial" w:hAnsi="Arial" w:cs="Arial"/>
          <w:sz w:val="22"/>
          <w:szCs w:val="22"/>
          <w:lang w:eastAsia="en-US"/>
        </w:rPr>
      </w:pPr>
      <w:r w:rsidRPr="00C33A6D">
        <w:rPr>
          <w:rFonts w:ascii="Arial" w:hAnsi="Arial" w:cs="Arial"/>
          <w:sz w:val="22"/>
          <w:szCs w:val="22"/>
          <w:lang w:eastAsia="en-US"/>
        </w:rPr>
        <w:t xml:space="preserve">Students who wish to apply for advance credit transfer (advanced standing) should obtain an Application for Advance Credit from the Program Support Officer, Community Services Programs, in E2217, or the Coordinator, Language &amp; Communication, in E2207. Students will be required to provide an unofficial transcript and course outline related to the course. </w:t>
      </w:r>
    </w:p>
    <w:p w:rsidR="0079598B" w:rsidRPr="00C33A6D" w:rsidRDefault="0079598B" w:rsidP="00342F8F">
      <w:pPr>
        <w:pStyle w:val="default0"/>
        <w:ind w:left="360"/>
        <w:contextualSpacing/>
        <w:rPr>
          <w:rFonts w:ascii="Arial" w:hAnsi="Arial" w:cs="Arial"/>
          <w:sz w:val="22"/>
          <w:szCs w:val="22"/>
          <w:lang w:eastAsia="en-US"/>
        </w:rPr>
      </w:pPr>
    </w:p>
    <w:p w:rsidR="00342F8F" w:rsidRPr="00C33A6D" w:rsidRDefault="00342F8F" w:rsidP="00342F8F">
      <w:pPr>
        <w:pStyle w:val="default0"/>
        <w:ind w:left="360"/>
        <w:contextualSpacing/>
        <w:rPr>
          <w:rFonts w:ascii="Arial" w:hAnsi="Arial" w:cs="Arial"/>
          <w:color w:val="000000"/>
          <w:sz w:val="22"/>
          <w:szCs w:val="22"/>
        </w:rPr>
      </w:pPr>
      <w:r w:rsidRPr="00C33A6D">
        <w:rPr>
          <w:rFonts w:ascii="Arial" w:hAnsi="Arial" w:cs="Arial"/>
          <w:sz w:val="22"/>
          <w:szCs w:val="22"/>
          <w:lang w:eastAsia="en-US"/>
        </w:rPr>
        <w:t>Please refer to the Student Academic Calendar of Events for the deadline</w:t>
      </w:r>
      <w:r w:rsidR="0079598B" w:rsidRPr="00C33A6D">
        <w:rPr>
          <w:rFonts w:ascii="Arial" w:hAnsi="Arial" w:cs="Arial"/>
          <w:sz w:val="22"/>
          <w:szCs w:val="22"/>
          <w:lang w:eastAsia="en-US"/>
        </w:rPr>
        <w:t xml:space="preserve"> to apply</w:t>
      </w:r>
      <w:r w:rsidRPr="00C33A6D">
        <w:rPr>
          <w:rFonts w:ascii="Arial" w:hAnsi="Arial" w:cs="Arial"/>
          <w:sz w:val="22"/>
          <w:szCs w:val="22"/>
          <w:lang w:eastAsia="en-US"/>
        </w:rPr>
        <w:t>. Credit for prior learning may also be given upon successful completion of a challenge exam or portfolio. Substitute course information is available in the Registrar's office.</w:t>
      </w:r>
      <w:r w:rsidRPr="00C33A6D">
        <w:rPr>
          <w:rFonts w:ascii="Arial" w:hAnsi="Arial" w:cs="Arial"/>
          <w:color w:val="000000"/>
          <w:sz w:val="22"/>
          <w:szCs w:val="22"/>
        </w:rPr>
        <w:t> </w:t>
      </w:r>
    </w:p>
    <w:p w:rsidR="00342F8F" w:rsidRPr="00C33A6D" w:rsidRDefault="00342F8F" w:rsidP="00342F8F">
      <w:pPr>
        <w:rPr>
          <w:rFonts w:ascii="Arial" w:hAnsi="Arial" w:cs="Arial"/>
          <w:sz w:val="22"/>
          <w:szCs w:val="22"/>
        </w:rPr>
      </w:pPr>
    </w:p>
    <w:p w:rsidR="00342F8F" w:rsidRPr="00C33A6D" w:rsidRDefault="00342F8F" w:rsidP="00342F8F">
      <w:pPr>
        <w:rPr>
          <w:rFonts w:ascii="Arial" w:hAnsi="Arial" w:cs="Arial"/>
          <w:b/>
          <w:sz w:val="22"/>
          <w:szCs w:val="22"/>
        </w:rPr>
      </w:pPr>
      <w:r w:rsidRPr="00C33A6D">
        <w:rPr>
          <w:rFonts w:ascii="Arial" w:hAnsi="Arial" w:cs="Arial"/>
          <w:b/>
          <w:sz w:val="22"/>
          <w:szCs w:val="22"/>
        </w:rPr>
        <w:t>VII. COURSE OUTLINE ADDENDUM:</w:t>
      </w:r>
    </w:p>
    <w:p w:rsidR="00342F8F" w:rsidRPr="00C33A6D" w:rsidRDefault="00342F8F" w:rsidP="00342F8F">
      <w:pPr>
        <w:rPr>
          <w:rFonts w:ascii="Arial" w:hAnsi="Arial" w:cs="Arial"/>
          <w:b/>
          <w:sz w:val="22"/>
          <w:szCs w:val="22"/>
        </w:rPr>
      </w:pPr>
    </w:p>
    <w:p w:rsidR="007229F5" w:rsidRDefault="0079598B" w:rsidP="0079598B">
      <w:pPr>
        <w:tabs>
          <w:tab w:val="left" w:pos="426"/>
        </w:tabs>
        <w:ind w:left="426"/>
        <w:rPr>
          <w:rFonts w:ascii="Arial" w:hAnsi="Arial" w:cs="Arial"/>
          <w:sz w:val="22"/>
          <w:szCs w:val="22"/>
        </w:rPr>
      </w:pPr>
      <w:r w:rsidRPr="00C33A6D">
        <w:rPr>
          <w:rFonts w:ascii="Arial" w:hAnsi="Arial" w:cs="Arial"/>
          <w:sz w:val="22"/>
          <w:szCs w:val="22"/>
        </w:rPr>
        <w:t>The provisions contained in the addendum located in D2L and on the portal form part of this course outline.</w:t>
      </w:r>
    </w:p>
    <w:p w:rsidR="00C33A6D" w:rsidRDefault="00C33A6D" w:rsidP="0079598B">
      <w:pPr>
        <w:tabs>
          <w:tab w:val="left" w:pos="426"/>
        </w:tabs>
        <w:ind w:left="426"/>
        <w:rPr>
          <w:rFonts w:ascii="Arial" w:hAnsi="Arial" w:cs="Arial"/>
          <w:sz w:val="22"/>
          <w:szCs w:val="22"/>
        </w:rPr>
      </w:pPr>
    </w:p>
    <w:p w:rsidR="00C33A6D" w:rsidRDefault="00C33A6D" w:rsidP="0079598B">
      <w:pPr>
        <w:tabs>
          <w:tab w:val="left" w:pos="426"/>
        </w:tabs>
        <w:ind w:left="426"/>
        <w:rPr>
          <w:rFonts w:ascii="Arial" w:hAnsi="Arial" w:cs="Arial"/>
          <w:sz w:val="22"/>
          <w:szCs w:val="22"/>
        </w:rPr>
      </w:pPr>
    </w:p>
    <w:p w:rsidR="00C33A6D" w:rsidRDefault="00C33A6D" w:rsidP="0079598B">
      <w:pPr>
        <w:tabs>
          <w:tab w:val="left" w:pos="426"/>
        </w:tabs>
        <w:ind w:left="426"/>
        <w:rPr>
          <w:rFonts w:ascii="Arial" w:hAnsi="Arial" w:cs="Arial"/>
          <w:sz w:val="22"/>
          <w:szCs w:val="22"/>
        </w:rPr>
      </w:pPr>
    </w:p>
    <w:p w:rsidR="00C33A6D" w:rsidRDefault="00C33A6D" w:rsidP="0079598B">
      <w:pPr>
        <w:tabs>
          <w:tab w:val="left" w:pos="426"/>
        </w:tabs>
        <w:ind w:left="426"/>
        <w:rPr>
          <w:rFonts w:ascii="Arial" w:hAnsi="Arial" w:cs="Arial"/>
          <w:sz w:val="22"/>
          <w:szCs w:val="22"/>
        </w:rPr>
      </w:pPr>
    </w:p>
    <w:p w:rsidR="00C33A6D" w:rsidRPr="00C33A6D" w:rsidRDefault="00C33A6D" w:rsidP="0079598B">
      <w:pPr>
        <w:tabs>
          <w:tab w:val="left" w:pos="426"/>
        </w:tabs>
        <w:ind w:left="426"/>
        <w:rPr>
          <w:rFonts w:ascii="Arial" w:hAnsi="Arial" w:cs="Arial"/>
          <w:sz w:val="22"/>
          <w:szCs w:val="22"/>
        </w:rPr>
      </w:pPr>
    </w:p>
    <w:sectPr w:rsidR="00C33A6D" w:rsidRPr="00C33A6D"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76" w:rsidRDefault="00E80676" w:rsidP="007229F5">
      <w:r>
        <w:separator/>
      </w:r>
    </w:p>
  </w:endnote>
  <w:endnote w:type="continuationSeparator" w:id="0">
    <w:p w:rsidR="00E80676" w:rsidRDefault="00E80676"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76" w:rsidRDefault="00E80676" w:rsidP="007229F5">
      <w:r>
        <w:separator/>
      </w:r>
    </w:p>
  </w:footnote>
  <w:footnote w:type="continuationSeparator" w:id="0">
    <w:p w:rsidR="00E80676" w:rsidRDefault="00E80676"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76" w:rsidRDefault="00E80676"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8E04C6">
      <w:rPr>
        <w:rFonts w:ascii="Franklin Gothic Book" w:hAnsi="Franklin Gothic Book"/>
        <w:noProof/>
        <w:sz w:val="22"/>
        <w:szCs w:val="22"/>
        <w:u w:val="single"/>
      </w:rPr>
      <w:t>6</w:t>
    </w:r>
    <w:r w:rsidRPr="005901E8">
      <w:rPr>
        <w:rFonts w:ascii="Franklin Gothic Book" w:hAnsi="Franklin Gothic Book"/>
        <w:sz w:val="22"/>
        <w:szCs w:val="22"/>
        <w:u w:val="single"/>
      </w:rPr>
      <w:fldChar w:fldCharType="end"/>
    </w:r>
  </w:p>
  <w:p w:rsidR="00E80676" w:rsidRPr="005901E8" w:rsidRDefault="00E80676">
    <w:pPr>
      <w:pStyle w:val="Header"/>
      <w:rPr>
        <w:rFonts w:ascii="Franklin Gothic Book" w:hAnsi="Franklin Gothic Book"/>
        <w:sz w:val="22"/>
        <w:szCs w:val="22"/>
        <w:u w:val="single"/>
      </w:rPr>
    </w:pPr>
  </w:p>
  <w:p w:rsidR="00E80676" w:rsidRDefault="00E80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3CF95451"/>
    <w:multiLevelType w:val="hybridMultilevel"/>
    <w:tmpl w:val="E33E598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7">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1">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10"/>
  </w:num>
  <w:num w:numId="17">
    <w:abstractNumId w:val="4"/>
  </w:num>
  <w:num w:numId="18">
    <w:abstractNumId w:val="7"/>
  </w:num>
  <w:num w:numId="19">
    <w:abstractNumId w:val="2"/>
  </w:num>
  <w:num w:numId="20">
    <w:abstractNumId w:val="3"/>
  </w:num>
  <w:num w:numId="21">
    <w:abstractNumId w:val="9"/>
  </w:num>
  <w:num w:numId="22">
    <w:abstractNumId w:val="8"/>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61357"/>
    <w:rsid w:val="00073BFC"/>
    <w:rsid w:val="00073D56"/>
    <w:rsid w:val="00076F48"/>
    <w:rsid w:val="000A3BA6"/>
    <w:rsid w:val="000B7DAD"/>
    <w:rsid w:val="000D4143"/>
    <w:rsid w:val="000D5834"/>
    <w:rsid w:val="000F343C"/>
    <w:rsid w:val="00105307"/>
    <w:rsid w:val="001138F7"/>
    <w:rsid w:val="00117931"/>
    <w:rsid w:val="00143B81"/>
    <w:rsid w:val="00152BA6"/>
    <w:rsid w:val="00161B4F"/>
    <w:rsid w:val="001677F8"/>
    <w:rsid w:val="00176C33"/>
    <w:rsid w:val="00184819"/>
    <w:rsid w:val="001A6D7E"/>
    <w:rsid w:val="001B16C5"/>
    <w:rsid w:val="001C515F"/>
    <w:rsid w:val="001E2244"/>
    <w:rsid w:val="001F3F48"/>
    <w:rsid w:val="0020270D"/>
    <w:rsid w:val="00203E0B"/>
    <w:rsid w:val="00224CE1"/>
    <w:rsid w:val="00225196"/>
    <w:rsid w:val="0025113A"/>
    <w:rsid w:val="00256BA7"/>
    <w:rsid w:val="00257D97"/>
    <w:rsid w:val="002701FC"/>
    <w:rsid w:val="002720DC"/>
    <w:rsid w:val="002772EF"/>
    <w:rsid w:val="002841CB"/>
    <w:rsid w:val="002B3300"/>
    <w:rsid w:val="002D5364"/>
    <w:rsid w:val="002F17F6"/>
    <w:rsid w:val="00305F88"/>
    <w:rsid w:val="00313704"/>
    <w:rsid w:val="0032581E"/>
    <w:rsid w:val="00332942"/>
    <w:rsid w:val="00332BD4"/>
    <w:rsid w:val="00336C5F"/>
    <w:rsid w:val="00342F8F"/>
    <w:rsid w:val="00347D87"/>
    <w:rsid w:val="00351F38"/>
    <w:rsid w:val="00353429"/>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46D6F"/>
    <w:rsid w:val="00556144"/>
    <w:rsid w:val="00573E1A"/>
    <w:rsid w:val="0057464B"/>
    <w:rsid w:val="00586032"/>
    <w:rsid w:val="005901E8"/>
    <w:rsid w:val="005965A2"/>
    <w:rsid w:val="005A09F5"/>
    <w:rsid w:val="005A6AD7"/>
    <w:rsid w:val="005B2F49"/>
    <w:rsid w:val="005B7395"/>
    <w:rsid w:val="005B7BE3"/>
    <w:rsid w:val="005E65A9"/>
    <w:rsid w:val="006026C9"/>
    <w:rsid w:val="006047B3"/>
    <w:rsid w:val="006113A2"/>
    <w:rsid w:val="00625F3F"/>
    <w:rsid w:val="006303AA"/>
    <w:rsid w:val="00666706"/>
    <w:rsid w:val="00667699"/>
    <w:rsid w:val="00670BB4"/>
    <w:rsid w:val="00675707"/>
    <w:rsid w:val="006A466C"/>
    <w:rsid w:val="006B03FA"/>
    <w:rsid w:val="006B634B"/>
    <w:rsid w:val="006C2F1F"/>
    <w:rsid w:val="006F742D"/>
    <w:rsid w:val="00701DFB"/>
    <w:rsid w:val="007031DF"/>
    <w:rsid w:val="007229F5"/>
    <w:rsid w:val="00736147"/>
    <w:rsid w:val="0075099D"/>
    <w:rsid w:val="00750E72"/>
    <w:rsid w:val="00761262"/>
    <w:rsid w:val="007673D7"/>
    <w:rsid w:val="00770364"/>
    <w:rsid w:val="00771338"/>
    <w:rsid w:val="00774E1E"/>
    <w:rsid w:val="0079598B"/>
    <w:rsid w:val="007964B1"/>
    <w:rsid w:val="007C06BC"/>
    <w:rsid w:val="007C11EB"/>
    <w:rsid w:val="007D0C3E"/>
    <w:rsid w:val="007D189F"/>
    <w:rsid w:val="007F533C"/>
    <w:rsid w:val="008000E2"/>
    <w:rsid w:val="00824903"/>
    <w:rsid w:val="00835145"/>
    <w:rsid w:val="00845945"/>
    <w:rsid w:val="0087319F"/>
    <w:rsid w:val="00890490"/>
    <w:rsid w:val="00892412"/>
    <w:rsid w:val="008952B4"/>
    <w:rsid w:val="008A1E2F"/>
    <w:rsid w:val="008E04C6"/>
    <w:rsid w:val="008F49F9"/>
    <w:rsid w:val="008F5230"/>
    <w:rsid w:val="00902D3D"/>
    <w:rsid w:val="00907AD6"/>
    <w:rsid w:val="009239CD"/>
    <w:rsid w:val="00946305"/>
    <w:rsid w:val="009478FC"/>
    <w:rsid w:val="0097115B"/>
    <w:rsid w:val="009748AB"/>
    <w:rsid w:val="00980081"/>
    <w:rsid w:val="00985166"/>
    <w:rsid w:val="0098573B"/>
    <w:rsid w:val="00987BFD"/>
    <w:rsid w:val="00987D75"/>
    <w:rsid w:val="009C1C8A"/>
    <w:rsid w:val="009F5997"/>
    <w:rsid w:val="009F6E9E"/>
    <w:rsid w:val="00A35183"/>
    <w:rsid w:val="00A41958"/>
    <w:rsid w:val="00A45CD0"/>
    <w:rsid w:val="00AC356A"/>
    <w:rsid w:val="00AD2FFF"/>
    <w:rsid w:val="00AD621D"/>
    <w:rsid w:val="00AE09CE"/>
    <w:rsid w:val="00B14E9A"/>
    <w:rsid w:val="00B21C9D"/>
    <w:rsid w:val="00B5503D"/>
    <w:rsid w:val="00B6437D"/>
    <w:rsid w:val="00B90C7E"/>
    <w:rsid w:val="00BA526F"/>
    <w:rsid w:val="00BC702B"/>
    <w:rsid w:val="00BD00F2"/>
    <w:rsid w:val="00BE56F6"/>
    <w:rsid w:val="00C2030F"/>
    <w:rsid w:val="00C211BD"/>
    <w:rsid w:val="00C30A79"/>
    <w:rsid w:val="00C33A6D"/>
    <w:rsid w:val="00C70703"/>
    <w:rsid w:val="00C86C52"/>
    <w:rsid w:val="00C953E3"/>
    <w:rsid w:val="00C977FA"/>
    <w:rsid w:val="00CE1F66"/>
    <w:rsid w:val="00CF2C34"/>
    <w:rsid w:val="00CF4D79"/>
    <w:rsid w:val="00D104F9"/>
    <w:rsid w:val="00D2425C"/>
    <w:rsid w:val="00D438A8"/>
    <w:rsid w:val="00D53C9B"/>
    <w:rsid w:val="00D601D9"/>
    <w:rsid w:val="00D635AA"/>
    <w:rsid w:val="00D74B77"/>
    <w:rsid w:val="00D9193B"/>
    <w:rsid w:val="00D95AC7"/>
    <w:rsid w:val="00DB3575"/>
    <w:rsid w:val="00DB3CCC"/>
    <w:rsid w:val="00DC341C"/>
    <w:rsid w:val="00DC68A4"/>
    <w:rsid w:val="00DE0C60"/>
    <w:rsid w:val="00DE1151"/>
    <w:rsid w:val="00DE4F47"/>
    <w:rsid w:val="00DF68EB"/>
    <w:rsid w:val="00E02EAE"/>
    <w:rsid w:val="00E57047"/>
    <w:rsid w:val="00E80676"/>
    <w:rsid w:val="00EB1AD6"/>
    <w:rsid w:val="00EE0288"/>
    <w:rsid w:val="00EE57C9"/>
    <w:rsid w:val="00F065AF"/>
    <w:rsid w:val="00F11343"/>
    <w:rsid w:val="00F229E9"/>
    <w:rsid w:val="00F25DE3"/>
    <w:rsid w:val="00F27F39"/>
    <w:rsid w:val="00F306FC"/>
    <w:rsid w:val="00F367B8"/>
    <w:rsid w:val="00F40C16"/>
    <w:rsid w:val="00F5159E"/>
    <w:rsid w:val="00F671EE"/>
    <w:rsid w:val="00F74876"/>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775">
      <w:bodyDiv w:val="1"/>
      <w:marLeft w:val="0"/>
      <w:marRight w:val="0"/>
      <w:marTop w:val="0"/>
      <w:marBottom w:val="0"/>
      <w:divBdr>
        <w:top w:val="none" w:sz="0" w:space="0" w:color="auto"/>
        <w:left w:val="none" w:sz="0" w:space="0" w:color="auto"/>
        <w:bottom w:val="none" w:sz="0" w:space="0" w:color="auto"/>
        <w:right w:val="none" w:sz="0" w:space="0" w:color="auto"/>
      </w:divBdr>
    </w:div>
    <w:div w:id="890505628">
      <w:bodyDiv w:val="1"/>
      <w:marLeft w:val="0"/>
      <w:marRight w:val="0"/>
      <w:marTop w:val="0"/>
      <w:marBottom w:val="0"/>
      <w:divBdr>
        <w:top w:val="none" w:sz="0" w:space="0" w:color="auto"/>
        <w:left w:val="none" w:sz="0" w:space="0" w:color="auto"/>
        <w:bottom w:val="none" w:sz="0" w:space="0" w:color="auto"/>
        <w:right w:val="none" w:sz="0" w:space="0" w:color="auto"/>
      </w:divBdr>
    </w:div>
    <w:div w:id="897592565">
      <w:bodyDiv w:val="1"/>
      <w:marLeft w:val="0"/>
      <w:marRight w:val="0"/>
      <w:marTop w:val="0"/>
      <w:marBottom w:val="0"/>
      <w:divBdr>
        <w:top w:val="none" w:sz="0" w:space="0" w:color="auto"/>
        <w:left w:val="none" w:sz="0" w:space="0" w:color="auto"/>
        <w:bottom w:val="none" w:sz="0" w:space="0" w:color="auto"/>
        <w:right w:val="none" w:sz="0" w:space="0" w:color="auto"/>
      </w:divBdr>
    </w:div>
    <w:div w:id="12235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63441-9762-4477-842A-06F7FB4DD7AB}">
  <ds:schemaRefs>
    <ds:schemaRef ds:uri="http://schemas.openxmlformats.org/officeDocument/2006/bibliography"/>
  </ds:schemaRefs>
</ds:datastoreItem>
</file>

<file path=customXml/itemProps2.xml><?xml version="1.0" encoding="utf-8"?>
<ds:datastoreItem xmlns:ds="http://schemas.openxmlformats.org/officeDocument/2006/customXml" ds:itemID="{84EA9534-2821-4DC2-A8B3-9A82E64F9152}"/>
</file>

<file path=customXml/itemProps3.xml><?xml version="1.0" encoding="utf-8"?>
<ds:datastoreItem xmlns:ds="http://schemas.openxmlformats.org/officeDocument/2006/customXml" ds:itemID="{E8BB3256-58A5-4679-8EA1-33FDD9D61CC1}"/>
</file>

<file path=customXml/itemProps4.xml><?xml version="1.0" encoding="utf-8"?>
<ds:datastoreItem xmlns:ds="http://schemas.openxmlformats.org/officeDocument/2006/customXml" ds:itemID="{6EAD5F32-7DFD-4BE8-89B7-989A52B88C91}"/>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3</cp:revision>
  <cp:lastPrinted>2015-08-28T17:56:00Z</cp:lastPrinted>
  <dcterms:created xsi:type="dcterms:W3CDTF">2015-08-28T17:39:00Z</dcterms:created>
  <dcterms:modified xsi:type="dcterms:W3CDTF">2015-08-28T17:56:00Z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6315600</vt:r8>
  </property>
</Properties>
</file>